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807F" w14:textId="77777777" w:rsidR="004C3A80" w:rsidRPr="005700A8"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u w:val="single"/>
        </w:rPr>
      </w:pPr>
      <w:r w:rsidRPr="005700A8">
        <w:rPr>
          <w:rFonts w:ascii="Times New Roman" w:eastAsia="Calibri" w:hAnsi="Times New Roman"/>
          <w:bCs/>
          <w:snapToGrid/>
          <w:szCs w:val="24"/>
        </w:rPr>
        <w:t xml:space="preserve">Person Filing: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6EEC66C5" w14:textId="77777777" w:rsidR="004C3A80" w:rsidRPr="005700A8" w:rsidRDefault="004C3A80" w:rsidP="004C3A80">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0" w:line="300" w:lineRule="auto"/>
        <w:ind w:firstLine="0"/>
        <w:jc w:val="center"/>
        <w:rPr>
          <w:rFonts w:ascii="Times New Roman" w:eastAsia="Times New Roman" w:hAnsi="Times New Roman"/>
          <w:color w:val="DDDDDD"/>
          <w:szCs w:val="24"/>
        </w:rPr>
      </w:pPr>
    </w:p>
    <w:p w14:paraId="7E2F7D36" w14:textId="77777777" w:rsidR="004C3A80" w:rsidRPr="005700A8" w:rsidRDefault="004C3A80" w:rsidP="004C3A80">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0" w:line="300" w:lineRule="auto"/>
        <w:ind w:firstLine="0"/>
        <w:jc w:val="center"/>
        <w:rPr>
          <w:rFonts w:ascii="Times New Roman" w:eastAsia="Times New Roman" w:hAnsi="Times New Roman"/>
          <w:color w:val="DDDDDD"/>
          <w:szCs w:val="24"/>
        </w:rPr>
      </w:pPr>
    </w:p>
    <w:p w14:paraId="7EE38550" w14:textId="77777777" w:rsidR="004C3A80" w:rsidRPr="005700A8" w:rsidRDefault="004C3A80" w:rsidP="004C3A80">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0" w:line="300" w:lineRule="auto"/>
        <w:ind w:firstLine="0"/>
        <w:jc w:val="center"/>
        <w:rPr>
          <w:rFonts w:ascii="Times New Roman" w:eastAsia="Times New Roman" w:hAnsi="Times New Roman"/>
          <w:color w:val="DDDDDD"/>
          <w:szCs w:val="24"/>
        </w:rPr>
      </w:pPr>
    </w:p>
    <w:p w14:paraId="797E4246" w14:textId="77777777" w:rsidR="004C3A80" w:rsidRPr="005700A8" w:rsidRDefault="004C3A80" w:rsidP="004C3A80">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0" w:line="300" w:lineRule="auto"/>
        <w:ind w:firstLine="0"/>
        <w:jc w:val="center"/>
        <w:rPr>
          <w:rFonts w:ascii="Times New Roman" w:eastAsia="Times New Roman" w:hAnsi="Times New Roman"/>
          <w:color w:val="DDDDDD"/>
          <w:szCs w:val="24"/>
        </w:rPr>
      </w:pPr>
    </w:p>
    <w:p w14:paraId="7BC16D24" w14:textId="77777777" w:rsidR="004C3A80" w:rsidRPr="005700A8" w:rsidRDefault="004C3A80" w:rsidP="004C3A80">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0" w:line="300" w:lineRule="auto"/>
        <w:ind w:firstLine="0"/>
        <w:jc w:val="center"/>
        <w:rPr>
          <w:rFonts w:ascii="Times New Roman" w:eastAsia="Times New Roman" w:hAnsi="Times New Roman"/>
          <w:color w:val="DDDDDD"/>
          <w:szCs w:val="24"/>
        </w:rPr>
      </w:pPr>
      <w:r w:rsidRPr="005700A8">
        <w:rPr>
          <w:rFonts w:ascii="Times New Roman" w:eastAsia="Times New Roman" w:hAnsi="Times New Roman"/>
          <w:color w:val="DDDDDD"/>
          <w:szCs w:val="24"/>
        </w:rPr>
        <w:t>For Clerk’s Use Only</w:t>
      </w:r>
    </w:p>
    <w:p w14:paraId="4684E5B4" w14:textId="77777777" w:rsidR="004C3A80" w:rsidRPr="005700A8"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u w:val="single"/>
        </w:rPr>
      </w:pPr>
      <w:r w:rsidRPr="005700A8">
        <w:rPr>
          <w:rFonts w:ascii="Times New Roman" w:eastAsia="Calibri" w:hAnsi="Times New Roman"/>
          <w:bCs/>
          <w:snapToGrid/>
          <w:szCs w:val="24"/>
        </w:rPr>
        <w:t xml:space="preserve">Address (if not protected):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736D0C52" w14:textId="77777777" w:rsidR="004C3A80" w:rsidRPr="005700A8"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u w:val="single"/>
        </w:rPr>
      </w:pPr>
      <w:r w:rsidRPr="005700A8">
        <w:rPr>
          <w:rFonts w:ascii="Times New Roman" w:eastAsia="Calibri" w:hAnsi="Times New Roman"/>
          <w:bCs/>
          <w:snapToGrid/>
          <w:szCs w:val="24"/>
        </w:rPr>
        <w:t xml:space="preserve">City, State, Zip Code: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397E8F24" w14:textId="77777777" w:rsidR="004C3A80" w:rsidRPr="005700A8"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rPr>
      </w:pPr>
      <w:r w:rsidRPr="005700A8">
        <w:rPr>
          <w:rFonts w:ascii="Times New Roman" w:eastAsia="Calibri" w:hAnsi="Times New Roman"/>
          <w:bCs/>
          <w:snapToGrid/>
          <w:szCs w:val="24"/>
        </w:rPr>
        <w:t xml:space="preserve">Telephone: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47461A8A" w14:textId="77777777" w:rsidR="004C3A80"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u w:val="single"/>
        </w:rPr>
      </w:pPr>
      <w:r w:rsidRPr="005700A8">
        <w:rPr>
          <w:rFonts w:ascii="Times New Roman" w:eastAsia="Calibri" w:hAnsi="Times New Roman"/>
          <w:bCs/>
          <w:snapToGrid/>
          <w:szCs w:val="24"/>
        </w:rPr>
        <w:t xml:space="preserve">Email Address: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6774FE64" w14:textId="77777777" w:rsidR="004C3A80" w:rsidRPr="005700A8" w:rsidRDefault="004C3A80" w:rsidP="004C3A80">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rPr>
      </w:pPr>
      <w:r>
        <w:rPr>
          <w:rFonts w:ascii="Times New Roman" w:eastAsia="Calibri" w:hAnsi="Times New Roman"/>
          <w:bCs/>
          <w:snapToGrid/>
          <w:szCs w:val="24"/>
        </w:rPr>
        <w:t>Fax</w:t>
      </w:r>
      <w:r w:rsidRPr="005700A8">
        <w:rPr>
          <w:rFonts w:ascii="Times New Roman" w:eastAsia="Calibri" w:hAnsi="Times New Roman"/>
          <w:bCs/>
          <w:snapToGrid/>
          <w:szCs w:val="24"/>
        </w:rPr>
        <w:t xml:space="preserve">:  </w:t>
      </w:r>
      <w:r w:rsidRPr="005700A8">
        <w:rPr>
          <w:rFonts w:ascii="Times New Roman" w:eastAsia="Calibri" w:hAnsi="Times New Roman"/>
          <w:bCs/>
          <w:snapToGrid/>
          <w:szCs w:val="24"/>
          <w:u w:val="single"/>
        </w:rPr>
        <w:tab/>
      </w:r>
      <w:r w:rsidRPr="005700A8">
        <w:rPr>
          <w:rFonts w:ascii="Times New Roman" w:eastAsia="Calibri" w:hAnsi="Times New Roman"/>
          <w:bCs/>
          <w:snapToGrid/>
          <w:szCs w:val="24"/>
          <w:u w:val="single"/>
        </w:rPr>
        <w:tab/>
      </w:r>
    </w:p>
    <w:p w14:paraId="7A179DE3" w14:textId="77777777" w:rsidR="00E6334D" w:rsidRPr="00E6334D" w:rsidRDefault="00E6334D" w:rsidP="003A56CF">
      <w:pPr>
        <w:widowControl w:val="0"/>
        <w:spacing w:after="0" w:line="300" w:lineRule="auto"/>
        <w:ind w:right="-14" w:firstLine="0"/>
        <w:jc w:val="center"/>
        <w:rPr>
          <w:rFonts w:ascii="Times New Roman" w:eastAsia="Arial" w:hAnsi="Times New Roman"/>
          <w:b/>
          <w:bCs/>
          <w:snapToGrid/>
          <w:sz w:val="36"/>
          <w:szCs w:val="36"/>
        </w:rPr>
      </w:pPr>
    </w:p>
    <w:p w14:paraId="77111203" w14:textId="50CA9DB4" w:rsidR="00ED545A" w:rsidRDefault="00E6334D" w:rsidP="003A56CF">
      <w:pPr>
        <w:widowControl w:val="0"/>
        <w:spacing w:after="0" w:line="300" w:lineRule="auto"/>
        <w:ind w:right="-14" w:firstLine="0"/>
        <w:rPr>
          <w:rFonts w:ascii="Times New Roman" w:eastAsia="Arial" w:hAnsi="Times New Roman"/>
          <w:b/>
          <w:bCs/>
          <w:snapToGrid/>
          <w:sz w:val="28"/>
          <w:szCs w:val="36"/>
        </w:rPr>
      </w:pPr>
      <w:r w:rsidRPr="00ED545A">
        <w:rPr>
          <w:rFonts w:ascii="Times New Roman" w:eastAsia="Arial" w:hAnsi="Times New Roman"/>
          <w:bCs/>
          <w:snapToGrid/>
          <w:sz w:val="28"/>
          <w:szCs w:val="36"/>
          <w:u w:val="single"/>
        </w:rPr>
        <w:t xml:space="preserve">                                                           </w:t>
      </w:r>
      <w:r w:rsidR="00ED545A">
        <w:rPr>
          <w:rFonts w:ascii="Times New Roman" w:eastAsia="Arial" w:hAnsi="Times New Roman"/>
          <w:bCs/>
          <w:snapToGrid/>
          <w:sz w:val="28"/>
          <w:szCs w:val="36"/>
          <w:u w:val="single"/>
        </w:rPr>
        <w:t xml:space="preserve">                   </w:t>
      </w:r>
      <w:r w:rsidRPr="00ED545A">
        <w:rPr>
          <w:rFonts w:ascii="Times New Roman" w:eastAsia="Arial" w:hAnsi="Times New Roman"/>
          <w:b/>
          <w:bCs/>
          <w:snapToGrid/>
          <w:sz w:val="28"/>
          <w:szCs w:val="36"/>
        </w:rPr>
        <w:t xml:space="preserve"> </w:t>
      </w:r>
      <w:r w:rsidR="00ED545A">
        <w:rPr>
          <w:rFonts w:ascii="Times New Roman" w:eastAsia="Arial" w:hAnsi="Times New Roman"/>
          <w:b/>
          <w:bCs/>
          <w:snapToGrid/>
          <w:sz w:val="28"/>
          <w:szCs w:val="36"/>
        </w:rPr>
        <w:t>J</w:t>
      </w:r>
      <w:r w:rsidRPr="00E6334D">
        <w:rPr>
          <w:rFonts w:ascii="Times New Roman" w:eastAsia="Arial" w:hAnsi="Times New Roman"/>
          <w:b/>
          <w:bCs/>
          <w:snapToGrid/>
          <w:sz w:val="28"/>
          <w:szCs w:val="36"/>
        </w:rPr>
        <w:t>USTICE COURT</w:t>
      </w:r>
      <w:r>
        <w:rPr>
          <w:rFonts w:ascii="Times New Roman" w:eastAsia="Arial" w:hAnsi="Times New Roman"/>
          <w:b/>
          <w:bCs/>
          <w:snapToGrid/>
          <w:sz w:val="28"/>
          <w:szCs w:val="36"/>
        </w:rPr>
        <w:t>S</w:t>
      </w:r>
      <w:r w:rsidRPr="00E6334D">
        <w:rPr>
          <w:rFonts w:ascii="Times New Roman" w:eastAsia="Arial" w:hAnsi="Times New Roman"/>
          <w:b/>
          <w:bCs/>
          <w:snapToGrid/>
          <w:sz w:val="28"/>
          <w:szCs w:val="36"/>
        </w:rPr>
        <w:t>, ARIZONA</w:t>
      </w:r>
    </w:p>
    <w:p w14:paraId="0810F3B0" w14:textId="185F90C7" w:rsidR="004C3A80" w:rsidRDefault="004C3A80" w:rsidP="003A56CF">
      <w:pPr>
        <w:widowControl w:val="0"/>
        <w:spacing w:after="0" w:line="300" w:lineRule="auto"/>
        <w:ind w:right="-14" w:firstLine="0"/>
        <w:rPr>
          <w:rFonts w:ascii="Times New Roman" w:eastAsia="Arial" w:hAnsi="Times New Roman"/>
          <w:snapToGrid/>
          <w:szCs w:val="32"/>
        </w:rPr>
      </w:pPr>
    </w:p>
    <w:tbl>
      <w:tblPr>
        <w:tblStyle w:val="TableGrid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40"/>
        <w:gridCol w:w="4320"/>
      </w:tblGrid>
      <w:tr w:rsidR="004C3A80" w:rsidRPr="005700A8" w14:paraId="02597AB9" w14:textId="77777777" w:rsidTr="00BE03C7">
        <w:tc>
          <w:tcPr>
            <w:tcW w:w="4320" w:type="dxa"/>
          </w:tcPr>
          <w:p w14:paraId="6D4D6EB9" w14:textId="77777777" w:rsidR="004C3A80" w:rsidRPr="005700A8" w:rsidRDefault="004C3A80" w:rsidP="00BE03C7">
            <w:pPr>
              <w:widowControl w:val="0"/>
              <w:spacing w:line="300" w:lineRule="auto"/>
              <w:ind w:firstLine="0"/>
              <w:jc w:val="left"/>
              <w:rPr>
                <w:rFonts w:ascii="Times New Roman" w:eastAsia="Times New Roman" w:hAnsi="Times New Roman"/>
                <w:iCs/>
                <w:noProof/>
                <w:szCs w:val="28"/>
              </w:rPr>
            </w:pPr>
          </w:p>
          <w:p w14:paraId="4E9D9C74" w14:textId="77777777" w:rsidR="004C3A80" w:rsidRPr="005700A8" w:rsidRDefault="004C3A80" w:rsidP="00BE03C7">
            <w:pPr>
              <w:widowControl w:val="0"/>
              <w:spacing w:line="300" w:lineRule="auto"/>
              <w:ind w:firstLine="0"/>
              <w:jc w:val="left"/>
              <w:rPr>
                <w:rFonts w:ascii="Times New Roman" w:eastAsia="Times New Roman" w:hAnsi="Times New Roman"/>
                <w:iCs/>
                <w:noProof/>
                <w:szCs w:val="28"/>
              </w:rPr>
            </w:pPr>
          </w:p>
          <w:p w14:paraId="0F87E1B0" w14:textId="77777777" w:rsidR="004C3A80" w:rsidRPr="005700A8" w:rsidRDefault="004C3A80" w:rsidP="00BE03C7">
            <w:pPr>
              <w:widowControl w:val="0"/>
              <w:spacing w:line="300" w:lineRule="auto"/>
              <w:ind w:firstLine="0"/>
              <w:jc w:val="left"/>
              <w:rPr>
                <w:rFonts w:ascii="Times New Roman" w:eastAsia="Times New Roman" w:hAnsi="Times New Roman"/>
                <w:iCs/>
                <w:noProof/>
                <w:szCs w:val="28"/>
              </w:rPr>
            </w:pPr>
          </w:p>
          <w:p w14:paraId="29F84122" w14:textId="77777777" w:rsidR="004C3A80" w:rsidRPr="005700A8" w:rsidRDefault="004C3A80" w:rsidP="00BE03C7">
            <w:pPr>
              <w:widowControl w:val="0"/>
              <w:tabs>
                <w:tab w:val="left" w:pos="4035"/>
              </w:tabs>
              <w:spacing w:line="300" w:lineRule="auto"/>
              <w:ind w:firstLine="0"/>
              <w:jc w:val="left"/>
              <w:rPr>
                <w:rFonts w:ascii="Times New Roman" w:eastAsia="Times New Roman" w:hAnsi="Times New Roman"/>
                <w:iCs/>
                <w:noProof/>
                <w:szCs w:val="28"/>
                <w:u w:val="single"/>
              </w:rPr>
            </w:pPr>
            <w:r w:rsidRPr="005700A8">
              <w:rPr>
                <w:rFonts w:ascii="Times New Roman" w:eastAsia="Times New Roman" w:hAnsi="Times New Roman"/>
                <w:iCs/>
                <w:noProof/>
                <w:szCs w:val="28"/>
                <w:u w:val="single"/>
              </w:rPr>
              <w:tab/>
            </w:r>
            <w:r w:rsidRPr="005700A8">
              <w:rPr>
                <w:rFonts w:ascii="Times New Roman" w:eastAsia="Times New Roman" w:hAnsi="Times New Roman"/>
                <w:iCs/>
                <w:noProof/>
                <w:szCs w:val="28"/>
                <w:u w:val="single"/>
              </w:rPr>
              <w:tab/>
            </w:r>
            <w:r w:rsidRPr="005700A8">
              <w:rPr>
                <w:rFonts w:ascii="Times New Roman" w:eastAsia="Times New Roman" w:hAnsi="Times New Roman"/>
                <w:iCs/>
                <w:noProof/>
                <w:szCs w:val="28"/>
                <w:u w:val="single"/>
              </w:rPr>
              <w:tab/>
            </w:r>
          </w:p>
          <w:p w14:paraId="33E78A8C" w14:textId="77777777" w:rsidR="004C3A80" w:rsidRPr="005700A8" w:rsidRDefault="004C3A80" w:rsidP="00BE03C7">
            <w:pPr>
              <w:widowControl w:val="0"/>
              <w:tabs>
                <w:tab w:val="left" w:pos="4035"/>
              </w:tabs>
              <w:spacing w:line="300" w:lineRule="auto"/>
              <w:ind w:firstLine="0"/>
              <w:jc w:val="left"/>
              <w:rPr>
                <w:rFonts w:ascii="Times New Roman" w:eastAsia="Times New Roman" w:hAnsi="Times New Roman"/>
                <w:iCs/>
                <w:noProof/>
                <w:szCs w:val="28"/>
                <w:u w:val="single"/>
              </w:rPr>
            </w:pPr>
            <w:r w:rsidRPr="005700A8">
              <w:rPr>
                <w:rFonts w:ascii="Times New Roman" w:eastAsia="Times New Roman" w:hAnsi="Times New Roman"/>
                <w:iCs/>
                <w:noProof/>
                <w:szCs w:val="28"/>
                <w:u w:val="single"/>
              </w:rPr>
              <w:t>(          )</w:t>
            </w:r>
            <w:r w:rsidRPr="005700A8">
              <w:rPr>
                <w:rFonts w:ascii="Times New Roman" w:eastAsia="Times New Roman" w:hAnsi="Times New Roman"/>
                <w:iCs/>
                <w:noProof/>
                <w:szCs w:val="28"/>
                <w:u w:val="single"/>
              </w:rPr>
              <w:tab/>
            </w:r>
          </w:p>
          <w:p w14:paraId="54BAE47D" w14:textId="77777777" w:rsidR="004C3A80" w:rsidRPr="005700A8" w:rsidRDefault="004C3A80" w:rsidP="00BE03C7">
            <w:pPr>
              <w:widowControl w:val="0"/>
              <w:tabs>
                <w:tab w:val="left" w:pos="4035"/>
              </w:tabs>
              <w:spacing w:line="300" w:lineRule="auto"/>
              <w:ind w:firstLine="0"/>
              <w:jc w:val="left"/>
              <w:rPr>
                <w:rFonts w:ascii="Times New Roman" w:eastAsia="Times New Roman" w:hAnsi="Times New Roman"/>
                <w:iCs/>
                <w:noProof/>
                <w:szCs w:val="28"/>
                <w:u w:val="single"/>
              </w:rPr>
            </w:pPr>
            <w:r w:rsidRPr="005700A8">
              <w:rPr>
                <w:rFonts w:ascii="Times New Roman" w:eastAsia="Times New Roman" w:hAnsi="Times New Roman"/>
                <w:iCs/>
                <w:noProof/>
                <w:szCs w:val="28"/>
                <w:u w:val="single"/>
              </w:rPr>
              <w:tab/>
            </w:r>
          </w:p>
          <w:p w14:paraId="20DC8221" w14:textId="77777777" w:rsidR="004C3A80" w:rsidRPr="00E117F5" w:rsidRDefault="004C3A80" w:rsidP="00BE03C7">
            <w:pPr>
              <w:widowControl w:val="0"/>
              <w:spacing w:line="300" w:lineRule="auto"/>
              <w:ind w:left="-15" w:firstLine="0"/>
              <w:jc w:val="left"/>
              <w:rPr>
                <w:rFonts w:ascii="Times New Roman" w:eastAsia="Times New Roman" w:hAnsi="Times New Roman"/>
                <w:iCs/>
                <w:noProof/>
                <w:spacing w:val="-6"/>
                <w:szCs w:val="28"/>
              </w:rPr>
            </w:pPr>
            <w:r w:rsidRPr="005700A8">
              <w:rPr>
                <w:rFonts w:ascii="Times New Roman" w:eastAsia="Times New Roman" w:hAnsi="Times New Roman"/>
                <w:iCs/>
                <w:noProof/>
                <w:spacing w:val="-2"/>
                <w:szCs w:val="28"/>
              </w:rPr>
              <w:t>Plaintiff(s) Name / Address / Phone /</w:t>
            </w:r>
            <w:r w:rsidRPr="0075090F">
              <w:rPr>
                <w:rFonts w:ascii="Times New Roman" w:eastAsia="Times New Roman" w:hAnsi="Times New Roman"/>
                <w:iCs/>
                <w:noProof/>
                <w:spacing w:val="-2"/>
                <w:szCs w:val="28"/>
              </w:rPr>
              <w:t xml:space="preserve"> </w:t>
            </w:r>
            <w:r w:rsidRPr="005700A8">
              <w:rPr>
                <w:rFonts w:ascii="Times New Roman" w:eastAsia="Times New Roman" w:hAnsi="Times New Roman"/>
                <w:iCs/>
                <w:noProof/>
                <w:spacing w:val="-2"/>
                <w:szCs w:val="28"/>
              </w:rPr>
              <w:t>Email</w:t>
            </w:r>
            <w:r w:rsidRPr="0075090F">
              <w:rPr>
                <w:rFonts w:ascii="Times New Roman" w:eastAsia="Times New Roman" w:hAnsi="Times New Roman"/>
                <w:iCs/>
                <w:noProof/>
                <w:spacing w:val="-2"/>
                <w:szCs w:val="28"/>
              </w:rPr>
              <w:t xml:space="preserve"> </w:t>
            </w:r>
            <w:r w:rsidRPr="00DE4C58">
              <w:rPr>
                <w:rFonts w:ascii="Times New Roman" w:eastAsia="Times New Roman" w:hAnsi="Times New Roman"/>
                <w:snapToGrid/>
                <w:spacing w:val="-6"/>
                <w:szCs w:val="24"/>
              </w:rPr>
              <w:t>(The person, business, or entity that is suing)</w:t>
            </w:r>
          </w:p>
        </w:tc>
        <w:tc>
          <w:tcPr>
            <w:tcW w:w="1440" w:type="dxa"/>
          </w:tcPr>
          <w:p w14:paraId="4678E2FC" w14:textId="77777777" w:rsidR="004C3A80" w:rsidRPr="005700A8" w:rsidRDefault="004C3A80" w:rsidP="00BE03C7">
            <w:pPr>
              <w:widowControl w:val="0"/>
              <w:spacing w:line="300" w:lineRule="auto"/>
              <w:ind w:right="75" w:firstLine="0"/>
              <w:jc w:val="left"/>
              <w:rPr>
                <w:rFonts w:ascii="Times New Roman" w:eastAsia="Times New Roman" w:hAnsi="Times New Roman"/>
                <w:iCs/>
                <w:noProof/>
                <w:szCs w:val="28"/>
                <w:u w:val="single"/>
              </w:rPr>
            </w:pPr>
          </w:p>
          <w:p w14:paraId="26A8C3D3" w14:textId="77777777" w:rsidR="004C3A80" w:rsidRPr="005700A8" w:rsidRDefault="004C3A80" w:rsidP="00BE03C7">
            <w:pPr>
              <w:spacing w:line="300" w:lineRule="auto"/>
              <w:ind w:firstLine="0"/>
              <w:jc w:val="left"/>
              <w:rPr>
                <w:rFonts w:ascii="Times New Roman" w:eastAsia="Times New Roman" w:hAnsi="Times New Roman"/>
                <w:szCs w:val="28"/>
              </w:rPr>
            </w:pPr>
          </w:p>
          <w:p w14:paraId="336D4D2B" w14:textId="77777777" w:rsidR="004C3A80" w:rsidRPr="005700A8" w:rsidRDefault="004C3A80" w:rsidP="00BE03C7">
            <w:pPr>
              <w:spacing w:line="300" w:lineRule="auto"/>
              <w:ind w:firstLine="0"/>
              <w:jc w:val="left"/>
              <w:rPr>
                <w:rFonts w:ascii="Times New Roman" w:eastAsia="Times New Roman" w:hAnsi="Times New Roman"/>
                <w:szCs w:val="28"/>
              </w:rPr>
            </w:pPr>
          </w:p>
          <w:p w14:paraId="03364A75" w14:textId="77777777" w:rsidR="004C3A80" w:rsidRPr="005700A8" w:rsidRDefault="004C3A80" w:rsidP="00BE03C7">
            <w:pPr>
              <w:spacing w:line="300" w:lineRule="auto"/>
              <w:ind w:firstLine="0"/>
              <w:jc w:val="left"/>
              <w:rPr>
                <w:rFonts w:ascii="Times New Roman" w:eastAsia="Times New Roman" w:hAnsi="Times New Roman"/>
                <w:szCs w:val="28"/>
              </w:rPr>
            </w:pPr>
          </w:p>
          <w:p w14:paraId="54D32A31" w14:textId="77777777" w:rsidR="004C3A80" w:rsidRPr="005700A8" w:rsidRDefault="004C3A80" w:rsidP="00BE03C7">
            <w:pPr>
              <w:spacing w:line="300" w:lineRule="auto"/>
              <w:ind w:firstLine="0"/>
              <w:jc w:val="left"/>
              <w:rPr>
                <w:rFonts w:ascii="Times New Roman" w:eastAsia="Times New Roman" w:hAnsi="Times New Roman"/>
                <w:szCs w:val="28"/>
              </w:rPr>
            </w:pPr>
          </w:p>
          <w:p w14:paraId="440682C7" w14:textId="77777777" w:rsidR="004C3A80" w:rsidRPr="005700A8" w:rsidRDefault="004C3A80" w:rsidP="00BE03C7">
            <w:pPr>
              <w:spacing w:line="300" w:lineRule="auto"/>
              <w:ind w:firstLine="0"/>
              <w:jc w:val="left"/>
              <w:rPr>
                <w:rFonts w:ascii="Times New Roman" w:eastAsia="Times New Roman" w:hAnsi="Times New Roman"/>
                <w:iCs/>
                <w:noProof/>
                <w:szCs w:val="28"/>
                <w:u w:val="single"/>
              </w:rPr>
            </w:pPr>
          </w:p>
          <w:p w14:paraId="48D3E921" w14:textId="77777777" w:rsidR="004C3A80" w:rsidRPr="005700A8" w:rsidRDefault="004C3A80" w:rsidP="00BE03C7">
            <w:pPr>
              <w:spacing w:line="300" w:lineRule="auto"/>
              <w:ind w:firstLine="0"/>
              <w:jc w:val="center"/>
              <w:rPr>
                <w:rFonts w:ascii="Times New Roman" w:eastAsia="Times New Roman" w:hAnsi="Times New Roman"/>
                <w:szCs w:val="28"/>
              </w:rPr>
            </w:pPr>
            <w:r w:rsidRPr="005700A8">
              <w:rPr>
                <w:rFonts w:ascii="Times New Roman" w:eastAsia="Times New Roman" w:hAnsi="Times New Roman"/>
                <w:szCs w:val="28"/>
              </w:rPr>
              <w:t>vs.</w:t>
            </w:r>
          </w:p>
          <w:p w14:paraId="04A372DB" w14:textId="77777777" w:rsidR="004C3A80" w:rsidRPr="005700A8" w:rsidRDefault="004C3A80" w:rsidP="00BE03C7">
            <w:pPr>
              <w:spacing w:line="300" w:lineRule="auto"/>
              <w:ind w:firstLine="0"/>
              <w:jc w:val="left"/>
              <w:rPr>
                <w:rFonts w:ascii="Times New Roman" w:eastAsia="Times New Roman" w:hAnsi="Times New Roman"/>
                <w:iCs/>
                <w:noProof/>
                <w:szCs w:val="28"/>
                <w:u w:val="single"/>
              </w:rPr>
            </w:pPr>
          </w:p>
          <w:p w14:paraId="0D79E333" w14:textId="77777777" w:rsidR="004C3A80" w:rsidRPr="005700A8" w:rsidRDefault="004C3A80" w:rsidP="00BE03C7">
            <w:pPr>
              <w:spacing w:line="300" w:lineRule="auto"/>
              <w:ind w:firstLine="0"/>
              <w:jc w:val="left"/>
              <w:rPr>
                <w:rFonts w:ascii="Times New Roman" w:eastAsia="Times New Roman" w:hAnsi="Times New Roman"/>
                <w:iCs/>
                <w:noProof/>
                <w:szCs w:val="28"/>
                <w:u w:val="single"/>
              </w:rPr>
            </w:pPr>
          </w:p>
          <w:p w14:paraId="180DD261" w14:textId="77777777" w:rsidR="004C3A80" w:rsidRPr="005700A8" w:rsidRDefault="004C3A80" w:rsidP="00BE03C7">
            <w:pPr>
              <w:spacing w:line="300" w:lineRule="auto"/>
              <w:ind w:firstLine="0"/>
              <w:jc w:val="left"/>
              <w:rPr>
                <w:rFonts w:ascii="Times New Roman" w:eastAsia="Times New Roman" w:hAnsi="Times New Roman"/>
                <w:iCs/>
                <w:noProof/>
                <w:szCs w:val="28"/>
                <w:u w:val="single"/>
              </w:rPr>
            </w:pPr>
          </w:p>
          <w:p w14:paraId="654C8537" w14:textId="77777777" w:rsidR="004C3A80" w:rsidRPr="005700A8" w:rsidRDefault="004C3A80" w:rsidP="00BE03C7">
            <w:pPr>
              <w:spacing w:line="300" w:lineRule="auto"/>
              <w:ind w:firstLine="0"/>
              <w:jc w:val="center"/>
              <w:rPr>
                <w:rFonts w:ascii="Times New Roman" w:eastAsia="Times New Roman" w:hAnsi="Times New Roman"/>
                <w:szCs w:val="28"/>
              </w:rPr>
            </w:pPr>
          </w:p>
        </w:tc>
        <w:tc>
          <w:tcPr>
            <w:tcW w:w="4320" w:type="dxa"/>
          </w:tcPr>
          <w:p w14:paraId="439F6EBD" w14:textId="77777777" w:rsidR="004C3A80" w:rsidRPr="005700A8" w:rsidRDefault="004C3A80" w:rsidP="00BE03C7">
            <w:pPr>
              <w:widowControl w:val="0"/>
              <w:tabs>
                <w:tab w:val="left" w:pos="4025"/>
              </w:tabs>
              <w:spacing w:line="300" w:lineRule="auto"/>
              <w:ind w:left="-15" w:firstLine="0"/>
              <w:jc w:val="left"/>
              <w:rPr>
                <w:rFonts w:ascii="Times New Roman" w:eastAsia="Times New Roman" w:hAnsi="Times New Roman"/>
                <w:iCs/>
                <w:noProof/>
                <w:szCs w:val="28"/>
              </w:rPr>
            </w:pPr>
            <w:r w:rsidRPr="005700A8">
              <w:rPr>
                <w:rFonts w:ascii="Times New Roman" w:eastAsia="Times New Roman" w:hAnsi="Times New Roman"/>
                <w:iCs/>
                <w:noProof/>
                <w:szCs w:val="28"/>
              </w:rPr>
              <w:t xml:space="preserve">Case Number: </w:t>
            </w:r>
            <w:r w:rsidRPr="005700A8">
              <w:rPr>
                <w:rFonts w:ascii="Times New Roman" w:eastAsia="Times New Roman" w:hAnsi="Times New Roman"/>
                <w:iCs/>
                <w:noProof/>
                <w:szCs w:val="28"/>
                <w:u w:val="single"/>
              </w:rPr>
              <w:tab/>
            </w:r>
          </w:p>
          <w:p w14:paraId="566827BE" w14:textId="77777777" w:rsidR="004C3A80" w:rsidRPr="005700A8" w:rsidRDefault="004C3A80" w:rsidP="00BE03C7">
            <w:pPr>
              <w:widowControl w:val="0"/>
              <w:tabs>
                <w:tab w:val="left" w:pos="4025"/>
              </w:tabs>
              <w:spacing w:line="300" w:lineRule="auto"/>
              <w:ind w:firstLine="0"/>
              <w:jc w:val="left"/>
              <w:rPr>
                <w:rFonts w:ascii="Times New Roman" w:eastAsia="Times New Roman" w:hAnsi="Times New Roman"/>
                <w:iCs/>
                <w:noProof/>
                <w:szCs w:val="28"/>
              </w:rPr>
            </w:pPr>
          </w:p>
          <w:p w14:paraId="73D117B8" w14:textId="75F7C3FE" w:rsidR="004C3A80" w:rsidRPr="005700A8" w:rsidRDefault="007B4E43" w:rsidP="00BE03C7">
            <w:pPr>
              <w:widowControl w:val="0"/>
              <w:tabs>
                <w:tab w:val="left" w:pos="4035"/>
              </w:tabs>
              <w:spacing w:line="300" w:lineRule="auto"/>
              <w:ind w:firstLine="0"/>
              <w:jc w:val="left"/>
              <w:rPr>
                <w:rFonts w:ascii="Times New Roman" w:eastAsia="Times New Roman" w:hAnsi="Times New Roman"/>
                <w:iCs/>
                <w:noProof/>
                <w:szCs w:val="28"/>
                <w:u w:val="single"/>
              </w:rPr>
            </w:pPr>
            <w:r w:rsidRPr="007B4E43">
              <w:rPr>
                <w:rFonts w:ascii="Times New Roman" w:eastAsia="Times New Roman" w:hAnsi="Times New Roman"/>
                <w:b/>
                <w:iCs/>
                <w:noProof/>
                <w:szCs w:val="28"/>
              </w:rPr>
              <w:t xml:space="preserve">SUBPOENA </w:t>
            </w:r>
            <w:r w:rsidR="004C3A80" w:rsidRPr="00452E14">
              <w:rPr>
                <w:rFonts w:ascii="Times New Roman" w:eastAsia="Times New Roman" w:hAnsi="Times New Roman"/>
                <w:b/>
                <w:iCs/>
                <w:noProof/>
                <w:szCs w:val="28"/>
              </w:rPr>
              <w:t xml:space="preserve">(SMALL CLAIMS) </w:t>
            </w:r>
            <w:r w:rsidR="004C3A80">
              <w:rPr>
                <w:rFonts w:ascii="Times New Roman" w:eastAsia="Times New Roman" w:hAnsi="Times New Roman"/>
                <w:b/>
                <w:iCs/>
                <w:noProof/>
                <w:szCs w:val="28"/>
              </w:rPr>
              <w:br/>
            </w:r>
            <w:r w:rsidR="004C3A80" w:rsidRPr="005700A8">
              <w:rPr>
                <w:rFonts w:ascii="Times New Roman" w:eastAsia="Times New Roman" w:hAnsi="Times New Roman"/>
                <w:iCs/>
                <w:noProof/>
                <w:szCs w:val="28"/>
                <w:u w:val="single"/>
              </w:rPr>
              <w:tab/>
            </w:r>
            <w:r w:rsidR="004C3A80" w:rsidRPr="005700A8">
              <w:rPr>
                <w:rFonts w:ascii="Times New Roman" w:eastAsia="Times New Roman" w:hAnsi="Times New Roman"/>
                <w:iCs/>
                <w:noProof/>
                <w:szCs w:val="28"/>
                <w:u w:val="single"/>
              </w:rPr>
              <w:tab/>
            </w:r>
            <w:r w:rsidR="004C3A80" w:rsidRPr="005700A8">
              <w:rPr>
                <w:rFonts w:ascii="Times New Roman" w:eastAsia="Times New Roman" w:hAnsi="Times New Roman"/>
                <w:iCs/>
                <w:noProof/>
                <w:szCs w:val="28"/>
                <w:u w:val="single"/>
              </w:rPr>
              <w:tab/>
              <w:t>(          )</w:t>
            </w:r>
            <w:r w:rsidR="004C3A80" w:rsidRPr="005700A8">
              <w:rPr>
                <w:rFonts w:ascii="Times New Roman" w:eastAsia="Times New Roman" w:hAnsi="Times New Roman"/>
                <w:iCs/>
                <w:noProof/>
                <w:szCs w:val="28"/>
                <w:u w:val="single"/>
              </w:rPr>
              <w:tab/>
            </w:r>
          </w:p>
          <w:p w14:paraId="3787D65F" w14:textId="77777777" w:rsidR="004C3A80" w:rsidRPr="005700A8" w:rsidRDefault="004C3A80" w:rsidP="00BE03C7">
            <w:pPr>
              <w:widowControl w:val="0"/>
              <w:tabs>
                <w:tab w:val="left" w:pos="4035"/>
              </w:tabs>
              <w:spacing w:line="300" w:lineRule="auto"/>
              <w:ind w:firstLine="0"/>
              <w:jc w:val="left"/>
              <w:rPr>
                <w:rFonts w:ascii="Times New Roman" w:eastAsia="Times New Roman" w:hAnsi="Times New Roman"/>
                <w:iCs/>
                <w:noProof/>
                <w:szCs w:val="28"/>
              </w:rPr>
            </w:pPr>
            <w:r w:rsidRPr="005700A8">
              <w:rPr>
                <w:rFonts w:ascii="Times New Roman" w:eastAsia="Times New Roman" w:hAnsi="Times New Roman"/>
                <w:iCs/>
                <w:noProof/>
                <w:szCs w:val="28"/>
                <w:u w:val="single"/>
              </w:rPr>
              <w:tab/>
            </w:r>
          </w:p>
          <w:p w14:paraId="7137BCF8" w14:textId="77777777" w:rsidR="004C3A80" w:rsidRPr="00E117F5" w:rsidRDefault="004C3A80" w:rsidP="00BE03C7">
            <w:pPr>
              <w:widowControl w:val="0"/>
              <w:spacing w:line="300" w:lineRule="auto"/>
              <w:ind w:firstLine="0"/>
              <w:jc w:val="left"/>
              <w:rPr>
                <w:rFonts w:ascii="Times New Roman" w:eastAsia="Times New Roman" w:hAnsi="Times New Roman"/>
                <w:iCs/>
                <w:noProof/>
                <w:spacing w:val="-2"/>
                <w:szCs w:val="28"/>
                <w:u w:val="single"/>
              </w:rPr>
            </w:pPr>
            <w:r w:rsidRPr="005700A8">
              <w:rPr>
                <w:rFonts w:ascii="Times New Roman" w:eastAsia="Times New Roman" w:hAnsi="Times New Roman"/>
                <w:iCs/>
                <w:noProof/>
                <w:spacing w:val="-6"/>
                <w:szCs w:val="28"/>
              </w:rPr>
              <w:t>Defendant(s) Name</w:t>
            </w:r>
            <w:r w:rsidRPr="005700A8">
              <w:rPr>
                <w:rFonts w:ascii="Times New Roman" w:eastAsia="Times New Roman" w:hAnsi="Times New Roman"/>
                <w:iCs/>
                <w:noProof/>
                <w:spacing w:val="-6"/>
                <w:sz w:val="20"/>
                <w:szCs w:val="22"/>
              </w:rPr>
              <w:t xml:space="preserve"> /</w:t>
            </w:r>
            <w:r w:rsidRPr="0075090F">
              <w:rPr>
                <w:rFonts w:ascii="Times New Roman" w:eastAsia="Times New Roman" w:hAnsi="Times New Roman"/>
                <w:iCs/>
                <w:noProof/>
                <w:spacing w:val="-6"/>
                <w:sz w:val="20"/>
                <w:szCs w:val="22"/>
              </w:rPr>
              <w:t xml:space="preserve"> </w:t>
            </w:r>
            <w:r w:rsidRPr="005700A8">
              <w:rPr>
                <w:rFonts w:ascii="Times New Roman" w:eastAsia="Times New Roman" w:hAnsi="Times New Roman"/>
                <w:iCs/>
                <w:noProof/>
                <w:spacing w:val="-6"/>
                <w:szCs w:val="28"/>
              </w:rPr>
              <w:t>Address / Phone</w:t>
            </w:r>
            <w:r w:rsidRPr="0075090F">
              <w:rPr>
                <w:rFonts w:ascii="Times New Roman" w:eastAsia="Times New Roman" w:hAnsi="Times New Roman"/>
                <w:iCs/>
                <w:noProof/>
                <w:spacing w:val="-6"/>
                <w:sz w:val="20"/>
                <w:szCs w:val="22"/>
              </w:rPr>
              <w:t xml:space="preserve"> </w:t>
            </w:r>
            <w:r w:rsidRPr="005700A8">
              <w:rPr>
                <w:rFonts w:ascii="Times New Roman" w:eastAsia="Times New Roman" w:hAnsi="Times New Roman"/>
                <w:iCs/>
                <w:noProof/>
                <w:spacing w:val="-6"/>
                <w:szCs w:val="28"/>
              </w:rPr>
              <w:t>/</w:t>
            </w:r>
            <w:r w:rsidRPr="0075090F">
              <w:rPr>
                <w:rFonts w:ascii="Times New Roman" w:eastAsia="Times New Roman" w:hAnsi="Times New Roman"/>
                <w:iCs/>
                <w:noProof/>
                <w:spacing w:val="-6"/>
                <w:sz w:val="20"/>
                <w:szCs w:val="22"/>
              </w:rPr>
              <w:t xml:space="preserve"> </w:t>
            </w:r>
            <w:r>
              <w:rPr>
                <w:rFonts w:ascii="Times New Roman" w:eastAsia="Times New Roman" w:hAnsi="Times New Roman"/>
                <w:iCs/>
                <w:noProof/>
                <w:spacing w:val="-6"/>
                <w:szCs w:val="28"/>
              </w:rPr>
              <w:t>E</w:t>
            </w:r>
            <w:r w:rsidRPr="005700A8">
              <w:rPr>
                <w:rFonts w:ascii="Times New Roman" w:eastAsia="Times New Roman" w:hAnsi="Times New Roman"/>
                <w:iCs/>
                <w:noProof/>
                <w:spacing w:val="-6"/>
                <w:szCs w:val="28"/>
              </w:rPr>
              <w:t>mail</w:t>
            </w:r>
            <w:r w:rsidRPr="0075090F">
              <w:rPr>
                <w:rFonts w:ascii="Times New Roman" w:eastAsia="Times New Roman" w:hAnsi="Times New Roman"/>
                <w:iCs/>
                <w:noProof/>
                <w:spacing w:val="-2"/>
                <w:szCs w:val="28"/>
              </w:rPr>
              <w:t xml:space="preserve"> </w:t>
            </w:r>
            <w:r w:rsidRPr="0075090F">
              <w:rPr>
                <w:rFonts w:ascii="Times New Roman" w:eastAsia="Times New Roman" w:hAnsi="Times New Roman"/>
                <w:snapToGrid/>
                <w:spacing w:val="-2"/>
                <w:szCs w:val="24"/>
              </w:rPr>
              <w:t>(The person, business, or entity being sued)</w:t>
            </w:r>
          </w:p>
        </w:tc>
      </w:tr>
    </w:tbl>
    <w:p w14:paraId="18E42123" w14:textId="77777777" w:rsidR="007B4E43" w:rsidRDefault="007B4E43" w:rsidP="00B7186D">
      <w:pPr>
        <w:tabs>
          <w:tab w:val="left" w:pos="810"/>
        </w:tabs>
        <w:spacing w:after="0" w:line="240" w:lineRule="auto"/>
        <w:ind w:firstLine="0"/>
        <w:contextualSpacing/>
        <w:rPr>
          <w:rFonts w:ascii="Times New Roman" w:hAnsi="Times New Roman"/>
          <w:szCs w:val="24"/>
        </w:rPr>
      </w:pPr>
    </w:p>
    <w:p w14:paraId="33953E01" w14:textId="3D26E9CD" w:rsidR="00B7186D" w:rsidRPr="00B7186D" w:rsidRDefault="00B7186D" w:rsidP="00B7186D">
      <w:pPr>
        <w:tabs>
          <w:tab w:val="left" w:pos="810"/>
        </w:tabs>
        <w:spacing w:after="0" w:line="240" w:lineRule="auto"/>
        <w:ind w:firstLine="0"/>
        <w:contextualSpacing/>
        <w:rPr>
          <w:rFonts w:ascii="Times New Roman" w:hAnsi="Times New Roman"/>
          <w:szCs w:val="24"/>
          <w:u w:val="single"/>
        </w:rPr>
      </w:pPr>
      <w:r w:rsidRPr="00B7186D">
        <w:rPr>
          <w:rFonts w:ascii="Times New Roman" w:hAnsi="Times New Roman"/>
          <w:szCs w:val="24"/>
        </w:rPr>
        <w:t xml:space="preserve">TO: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7F787664"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ab/>
        <w:t>(Name of Recipient)</w:t>
      </w:r>
    </w:p>
    <w:p w14:paraId="4B62C5DA"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274D08D9"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[Select one or more of the following, as appropriate:]</w:t>
      </w:r>
    </w:p>
    <w:p w14:paraId="51593FB4"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67EDB22E" w14:textId="00CF47EF"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w:t>
      </w:r>
      <w:r w:rsidR="00D2796C">
        <w:rPr>
          <w:rFonts w:ascii="Times New Roman" w:hAnsi="Times New Roman"/>
          <w:szCs w:val="24"/>
        </w:rPr>
        <w:t>  </w:t>
      </w:r>
      <w:r w:rsidRPr="00B7186D">
        <w:rPr>
          <w:rFonts w:ascii="Times New Roman" w:hAnsi="Times New Roman"/>
          <w:szCs w:val="24"/>
        </w:rPr>
        <w:t>]</w:t>
      </w:r>
      <w:r w:rsidR="00266692">
        <w:rPr>
          <w:rFonts w:ascii="Times New Roman" w:hAnsi="Times New Roman"/>
          <w:szCs w:val="24"/>
        </w:rPr>
        <w:tab/>
      </w:r>
      <w:r w:rsidRPr="00B7186D">
        <w:rPr>
          <w:rFonts w:ascii="Times New Roman" w:hAnsi="Times New Roman"/>
          <w:b/>
          <w:szCs w:val="24"/>
        </w:rPr>
        <w:t>For Attendance of Witnesses at Hearing or Trial</w:t>
      </w:r>
    </w:p>
    <w:p w14:paraId="24D98E17" w14:textId="77777777" w:rsidR="00B7186D" w:rsidRPr="00B7186D" w:rsidRDefault="00B7186D" w:rsidP="00B7186D">
      <w:pPr>
        <w:tabs>
          <w:tab w:val="left" w:pos="810"/>
        </w:tabs>
        <w:spacing w:after="0" w:line="240" w:lineRule="auto"/>
        <w:ind w:left="720" w:firstLine="0"/>
        <w:contextualSpacing/>
        <w:rPr>
          <w:rFonts w:ascii="Times New Roman" w:hAnsi="Times New Roman"/>
          <w:b/>
          <w:szCs w:val="24"/>
        </w:rPr>
      </w:pPr>
    </w:p>
    <w:p w14:paraId="492CDA1A" w14:textId="204E54C9" w:rsidR="00B7186D" w:rsidRPr="00B7186D" w:rsidRDefault="00B7186D" w:rsidP="007864F1">
      <w:pPr>
        <w:tabs>
          <w:tab w:val="left" w:pos="810"/>
        </w:tabs>
        <w:spacing w:after="0" w:line="240" w:lineRule="auto"/>
        <w:ind w:left="810" w:firstLine="0"/>
        <w:contextualSpacing/>
        <w:rPr>
          <w:rFonts w:ascii="Times New Roman" w:hAnsi="Times New Roman"/>
          <w:szCs w:val="24"/>
        </w:rPr>
      </w:pPr>
      <w:r w:rsidRPr="00B7186D">
        <w:rPr>
          <w:rFonts w:ascii="Times New Roman" w:hAnsi="Times New Roman"/>
          <w:b/>
          <w:szCs w:val="24"/>
        </w:rPr>
        <w:t>YOU ARE COMMANDED</w:t>
      </w:r>
      <w:r w:rsidRPr="00B7186D">
        <w:rPr>
          <w:rFonts w:ascii="Times New Roman" w:hAnsi="Times New Roman"/>
          <w:szCs w:val="24"/>
        </w:rPr>
        <w:t xml:space="preserve"> to appear in the court named above at the place,</w:t>
      </w:r>
      <w:r w:rsidRPr="00B7186D">
        <w:rPr>
          <w:rFonts w:ascii="Times New Roman" w:hAnsi="Times New Roman"/>
          <w:color w:val="FF0000"/>
          <w:szCs w:val="24"/>
        </w:rPr>
        <w:t xml:space="preserve"> </w:t>
      </w:r>
      <w:r w:rsidRPr="00B7186D">
        <w:rPr>
          <w:rFonts w:ascii="Times New Roman" w:hAnsi="Times New Roman"/>
          <w:szCs w:val="24"/>
        </w:rPr>
        <w:t>date and time specified below to testify at [</w:t>
      </w:r>
      <w:r w:rsidR="00D2796C">
        <w:rPr>
          <w:rFonts w:ascii="Times New Roman" w:hAnsi="Times New Roman"/>
          <w:szCs w:val="24"/>
        </w:rPr>
        <w:t>  </w:t>
      </w:r>
      <w:r w:rsidRPr="00B7186D">
        <w:rPr>
          <w:rFonts w:ascii="Times New Roman" w:hAnsi="Times New Roman"/>
          <w:szCs w:val="24"/>
        </w:rPr>
        <w:t>] a hearing [</w:t>
      </w:r>
      <w:r w:rsidR="00D2796C">
        <w:rPr>
          <w:rFonts w:ascii="Times New Roman" w:hAnsi="Times New Roman"/>
          <w:szCs w:val="24"/>
        </w:rPr>
        <w:t>  </w:t>
      </w:r>
      <w:r w:rsidRPr="00B7186D">
        <w:rPr>
          <w:rFonts w:ascii="Times New Roman" w:hAnsi="Times New Roman"/>
          <w:szCs w:val="24"/>
        </w:rPr>
        <w:t>] trial in the above cause:</w:t>
      </w:r>
    </w:p>
    <w:p w14:paraId="58B7F7C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24AA63F1" w14:textId="0ED9896A" w:rsidR="00B7186D" w:rsidRPr="00B7186D" w:rsidRDefault="006476D9" w:rsidP="00B7186D">
      <w:pPr>
        <w:tabs>
          <w:tab w:val="left" w:pos="810"/>
        </w:tabs>
        <w:spacing w:after="0" w:line="240" w:lineRule="auto"/>
        <w:ind w:firstLine="0"/>
        <w:contextualSpacing/>
        <w:rPr>
          <w:rFonts w:ascii="Times New Roman" w:hAnsi="Times New Roman"/>
          <w:szCs w:val="24"/>
          <w:u w:val="single"/>
        </w:rPr>
      </w:pPr>
      <w:r>
        <w:rPr>
          <w:rFonts w:ascii="Times New Roman" w:hAnsi="Times New Roman"/>
          <w:szCs w:val="24"/>
        </w:rPr>
        <w:tab/>
      </w:r>
      <w:r w:rsidR="00B7186D" w:rsidRPr="00B7186D">
        <w:rPr>
          <w:rFonts w:ascii="Times New Roman" w:hAnsi="Times New Roman"/>
          <w:szCs w:val="24"/>
        </w:rPr>
        <w:t xml:space="preserve">Judicial Officer: </w:t>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p>
    <w:p w14:paraId="37C8E0AE"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0603BAB" w14:textId="4A7965C6" w:rsidR="00B7186D" w:rsidRPr="00B7186D" w:rsidRDefault="006476D9" w:rsidP="00B7186D">
      <w:pPr>
        <w:tabs>
          <w:tab w:val="left" w:pos="810"/>
        </w:tabs>
        <w:spacing w:after="0" w:line="240" w:lineRule="auto"/>
        <w:ind w:firstLine="0"/>
        <w:contextualSpacing/>
        <w:rPr>
          <w:rFonts w:ascii="Times New Roman" w:hAnsi="Times New Roman"/>
          <w:szCs w:val="24"/>
        </w:rPr>
      </w:pPr>
      <w:r>
        <w:rPr>
          <w:rFonts w:ascii="Times New Roman" w:hAnsi="Times New Roman"/>
          <w:szCs w:val="24"/>
        </w:rPr>
        <w:tab/>
      </w:r>
      <w:r w:rsidR="00B7186D" w:rsidRPr="00B7186D">
        <w:rPr>
          <w:rFonts w:ascii="Times New Roman" w:hAnsi="Times New Roman"/>
          <w:szCs w:val="24"/>
        </w:rPr>
        <w:t xml:space="preserve">Courtroom: </w:t>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p>
    <w:p w14:paraId="76DDDB6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836AE73" w14:textId="2E423499" w:rsidR="00B7186D" w:rsidRPr="00B7186D" w:rsidRDefault="006476D9" w:rsidP="00B7186D">
      <w:pPr>
        <w:tabs>
          <w:tab w:val="left" w:pos="810"/>
        </w:tabs>
        <w:spacing w:after="0" w:line="240" w:lineRule="auto"/>
        <w:ind w:firstLine="0"/>
        <w:contextualSpacing/>
        <w:rPr>
          <w:rFonts w:ascii="Times New Roman" w:hAnsi="Times New Roman"/>
          <w:szCs w:val="24"/>
          <w:u w:val="single"/>
        </w:rPr>
      </w:pPr>
      <w:r>
        <w:rPr>
          <w:rFonts w:ascii="Times New Roman" w:hAnsi="Times New Roman"/>
          <w:szCs w:val="24"/>
        </w:rPr>
        <w:tab/>
      </w:r>
      <w:r w:rsidR="00B7186D" w:rsidRPr="00B7186D">
        <w:rPr>
          <w:rFonts w:ascii="Times New Roman" w:hAnsi="Times New Roman"/>
          <w:szCs w:val="24"/>
        </w:rPr>
        <w:t xml:space="preserve">Address: </w:t>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p>
    <w:p w14:paraId="24CF35E4" w14:textId="3CE898FD" w:rsidR="00B7186D" w:rsidRPr="00B7186D" w:rsidRDefault="006476D9" w:rsidP="00B7186D">
      <w:pPr>
        <w:tabs>
          <w:tab w:val="left" w:pos="810"/>
        </w:tabs>
        <w:spacing w:after="0" w:line="240" w:lineRule="auto"/>
        <w:ind w:firstLine="0"/>
        <w:contextualSpacing/>
        <w:rPr>
          <w:rFonts w:ascii="Times New Roman" w:hAnsi="Times New Roman"/>
          <w:szCs w:val="24"/>
        </w:rPr>
      </w:pPr>
      <w:r>
        <w:rPr>
          <w:rFonts w:ascii="Times New Roman" w:hAnsi="Times New Roman"/>
          <w:szCs w:val="24"/>
        </w:rPr>
        <w:tab/>
      </w:r>
    </w:p>
    <w:p w14:paraId="3C532393" w14:textId="4241FFB8" w:rsidR="00B7186D" w:rsidRPr="00B7186D" w:rsidRDefault="006476D9" w:rsidP="00B7186D">
      <w:pPr>
        <w:tabs>
          <w:tab w:val="left" w:pos="810"/>
        </w:tabs>
        <w:spacing w:after="0" w:line="240" w:lineRule="auto"/>
        <w:ind w:firstLine="0"/>
        <w:contextualSpacing/>
        <w:rPr>
          <w:rFonts w:ascii="Times New Roman" w:hAnsi="Times New Roman"/>
          <w:szCs w:val="24"/>
        </w:rPr>
      </w:pPr>
      <w:r>
        <w:rPr>
          <w:rFonts w:ascii="Times New Roman" w:hAnsi="Times New Roman"/>
          <w:szCs w:val="24"/>
        </w:rPr>
        <w:tab/>
      </w:r>
      <w:r w:rsidR="00B7186D" w:rsidRPr="00B7186D">
        <w:rPr>
          <w:rFonts w:ascii="Times New Roman" w:hAnsi="Times New Roman"/>
          <w:szCs w:val="24"/>
        </w:rPr>
        <w:t xml:space="preserve">Date: </w:t>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rPr>
        <w:tab/>
      </w:r>
    </w:p>
    <w:p w14:paraId="5C889DA3"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0144AE3" w14:textId="7B53E2D3" w:rsidR="00B7186D" w:rsidRDefault="006476D9" w:rsidP="00B7186D">
      <w:pPr>
        <w:tabs>
          <w:tab w:val="left" w:pos="810"/>
        </w:tabs>
        <w:spacing w:after="0" w:line="240" w:lineRule="auto"/>
        <w:ind w:firstLine="0"/>
        <w:contextualSpacing/>
        <w:rPr>
          <w:rFonts w:ascii="Times New Roman" w:hAnsi="Times New Roman"/>
          <w:szCs w:val="24"/>
          <w:u w:val="single"/>
        </w:rPr>
      </w:pPr>
      <w:r>
        <w:rPr>
          <w:rFonts w:ascii="Times New Roman" w:hAnsi="Times New Roman"/>
          <w:szCs w:val="24"/>
        </w:rPr>
        <w:tab/>
      </w:r>
      <w:r w:rsidR="00B7186D" w:rsidRPr="00B7186D">
        <w:rPr>
          <w:rFonts w:ascii="Times New Roman" w:hAnsi="Times New Roman"/>
          <w:szCs w:val="24"/>
        </w:rPr>
        <w:t xml:space="preserve">Time: </w:t>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r w:rsidR="00B7186D" w:rsidRPr="00B7186D">
        <w:rPr>
          <w:rFonts w:ascii="Times New Roman" w:hAnsi="Times New Roman"/>
          <w:szCs w:val="24"/>
          <w:u w:val="single"/>
        </w:rPr>
        <w:tab/>
      </w:r>
    </w:p>
    <w:p w14:paraId="48BFB9FC" w14:textId="77777777" w:rsidR="006476D9" w:rsidRPr="00B7186D" w:rsidRDefault="006476D9" w:rsidP="00B7186D">
      <w:pPr>
        <w:tabs>
          <w:tab w:val="left" w:pos="810"/>
        </w:tabs>
        <w:spacing w:after="0" w:line="240" w:lineRule="auto"/>
        <w:ind w:firstLine="0"/>
        <w:contextualSpacing/>
        <w:rPr>
          <w:rFonts w:ascii="Times New Roman" w:hAnsi="Times New Roman"/>
          <w:szCs w:val="24"/>
          <w:u w:val="single"/>
        </w:rPr>
      </w:pPr>
    </w:p>
    <w:p w14:paraId="2589A3AF" w14:textId="17926060" w:rsidR="00B7186D" w:rsidRPr="00B7186D" w:rsidRDefault="00B7186D" w:rsidP="007B4E43">
      <w:pPr>
        <w:keepNext/>
        <w:keepLines/>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lastRenderedPageBreak/>
        <w:t>[</w:t>
      </w:r>
      <w:r w:rsidR="006E0786">
        <w:rPr>
          <w:rFonts w:ascii="Times New Roman" w:hAnsi="Times New Roman"/>
          <w:szCs w:val="24"/>
        </w:rPr>
        <w:t>  </w:t>
      </w:r>
      <w:r w:rsidRPr="00B7186D">
        <w:rPr>
          <w:rFonts w:ascii="Times New Roman" w:hAnsi="Times New Roman"/>
          <w:szCs w:val="24"/>
        </w:rPr>
        <w:t>]</w:t>
      </w:r>
      <w:r w:rsidR="000E3976">
        <w:rPr>
          <w:rFonts w:ascii="Times New Roman" w:hAnsi="Times New Roman"/>
          <w:szCs w:val="24"/>
        </w:rPr>
        <w:t xml:space="preserve">       </w:t>
      </w:r>
      <w:r w:rsidRPr="00B7186D">
        <w:rPr>
          <w:rFonts w:ascii="Times New Roman" w:hAnsi="Times New Roman"/>
          <w:b/>
          <w:szCs w:val="24"/>
        </w:rPr>
        <w:t>For Taking of Depositions</w:t>
      </w:r>
    </w:p>
    <w:p w14:paraId="2C59336A" w14:textId="77777777" w:rsidR="00B7186D" w:rsidRPr="00B7186D" w:rsidRDefault="00B7186D" w:rsidP="007B4E43">
      <w:pPr>
        <w:keepNext/>
        <w:keepLines/>
        <w:tabs>
          <w:tab w:val="left" w:pos="810"/>
        </w:tabs>
        <w:spacing w:after="0" w:line="240" w:lineRule="auto"/>
        <w:ind w:left="720" w:firstLine="0"/>
        <w:contextualSpacing/>
        <w:rPr>
          <w:rFonts w:ascii="Times New Roman" w:hAnsi="Times New Roman"/>
          <w:b/>
          <w:szCs w:val="24"/>
        </w:rPr>
      </w:pPr>
    </w:p>
    <w:p w14:paraId="75162B84" w14:textId="77777777" w:rsidR="00B7186D" w:rsidRPr="00B7186D" w:rsidRDefault="00B7186D" w:rsidP="007B4E43">
      <w:pPr>
        <w:keepNext/>
        <w:keepLines/>
        <w:tabs>
          <w:tab w:val="left" w:pos="810"/>
        </w:tabs>
        <w:spacing w:after="0" w:line="240" w:lineRule="auto"/>
        <w:ind w:left="720" w:firstLine="0"/>
        <w:contextualSpacing/>
        <w:rPr>
          <w:rFonts w:ascii="Times New Roman" w:hAnsi="Times New Roman"/>
          <w:szCs w:val="24"/>
        </w:rPr>
      </w:pPr>
      <w:r w:rsidRPr="00B7186D">
        <w:rPr>
          <w:rFonts w:ascii="Times New Roman" w:hAnsi="Times New Roman"/>
          <w:b/>
          <w:szCs w:val="24"/>
        </w:rPr>
        <w:t>YOU ARE COMMANDED</w:t>
      </w:r>
      <w:r w:rsidRPr="00B7186D">
        <w:rPr>
          <w:rFonts w:ascii="Times New Roman" w:hAnsi="Times New Roman"/>
          <w:szCs w:val="24"/>
        </w:rPr>
        <w:t xml:space="preserve"> to appear at the place, date and time specified below to testify at the taking of a deposition in the above cause: </w:t>
      </w:r>
    </w:p>
    <w:p w14:paraId="6E906821"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rPr>
      </w:pPr>
    </w:p>
    <w:p w14:paraId="34F79986"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Place of Deposition: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19C973F0"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u w:val="single"/>
        </w:rPr>
      </w:pPr>
    </w:p>
    <w:p w14:paraId="607171E3"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Address: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7B2AF80A"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rPr>
      </w:pPr>
    </w:p>
    <w:p w14:paraId="3A7A8B06" w14:textId="016E0DD7" w:rsidR="00B7186D" w:rsidRPr="00B7186D" w:rsidRDefault="00B7186D" w:rsidP="00D2796C">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 xml:space="preserve">Date: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rPr>
        <w:tab/>
      </w:r>
    </w:p>
    <w:p w14:paraId="0A343488"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rPr>
      </w:pPr>
    </w:p>
    <w:p w14:paraId="0FD00699" w14:textId="0CE67DA0" w:rsidR="00B7186D" w:rsidRPr="00B7186D" w:rsidRDefault="00B7186D" w:rsidP="00D2796C">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Time: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3A99D01C" w14:textId="77777777" w:rsidR="00B7186D" w:rsidRPr="00B7186D" w:rsidRDefault="00B7186D" w:rsidP="00D2796C">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ab/>
      </w:r>
    </w:p>
    <w:p w14:paraId="39D18250" w14:textId="0925DEF1" w:rsidR="00B7186D" w:rsidRPr="00B7186D" w:rsidRDefault="00B7186D" w:rsidP="00D2796C">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 xml:space="preserve">Method of Recording: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rPr>
        <w:t xml:space="preserve"> </w:t>
      </w:r>
    </w:p>
    <w:p w14:paraId="3580FD1F" w14:textId="77777777" w:rsidR="00B7186D" w:rsidRPr="00B7186D" w:rsidRDefault="00B7186D" w:rsidP="00D2796C">
      <w:pPr>
        <w:tabs>
          <w:tab w:val="left" w:pos="810"/>
        </w:tabs>
        <w:spacing w:after="0" w:line="240" w:lineRule="auto"/>
        <w:ind w:left="720" w:firstLine="0"/>
        <w:contextualSpacing/>
        <w:rPr>
          <w:rFonts w:ascii="Times New Roman" w:hAnsi="Times New Roman"/>
          <w:color w:val="000000" w:themeColor="text1"/>
          <w:szCs w:val="24"/>
        </w:rPr>
      </w:pPr>
    </w:p>
    <w:p w14:paraId="08612A1D" w14:textId="08FB0B3C"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color w:val="000000" w:themeColor="text1"/>
          <w:szCs w:val="24"/>
        </w:rPr>
        <w:t>[</w:t>
      </w:r>
      <w:r w:rsidR="006E0786">
        <w:rPr>
          <w:rFonts w:ascii="Times New Roman" w:hAnsi="Times New Roman"/>
          <w:color w:val="000000" w:themeColor="text1"/>
          <w:szCs w:val="24"/>
        </w:rPr>
        <w:t>  </w:t>
      </w:r>
      <w:r w:rsidRPr="00B7186D">
        <w:rPr>
          <w:rFonts w:ascii="Times New Roman" w:hAnsi="Times New Roman"/>
          <w:color w:val="000000" w:themeColor="text1"/>
          <w:szCs w:val="24"/>
        </w:rPr>
        <w:t>]</w:t>
      </w:r>
      <w:r w:rsidRPr="00B7186D">
        <w:rPr>
          <w:rFonts w:ascii="Times New Roman" w:hAnsi="Times New Roman"/>
          <w:color w:val="FF0000"/>
          <w:szCs w:val="24"/>
        </w:rPr>
        <w:t xml:space="preserve"> </w:t>
      </w:r>
      <w:r w:rsidR="006E0786">
        <w:rPr>
          <w:rFonts w:ascii="Times New Roman" w:hAnsi="Times New Roman"/>
          <w:color w:val="FF0000"/>
          <w:szCs w:val="24"/>
        </w:rPr>
        <w:t xml:space="preserve">      </w:t>
      </w:r>
      <w:r w:rsidRPr="00B7186D">
        <w:rPr>
          <w:rFonts w:ascii="Times New Roman" w:hAnsi="Times New Roman"/>
          <w:b/>
          <w:szCs w:val="24"/>
        </w:rPr>
        <w:t>For Production of Documentary Evidence or Inspection of Premises</w:t>
      </w:r>
    </w:p>
    <w:p w14:paraId="12995296" w14:textId="77777777" w:rsidR="00B7186D" w:rsidRPr="00B7186D" w:rsidRDefault="00B7186D" w:rsidP="00B7186D">
      <w:pPr>
        <w:tabs>
          <w:tab w:val="left" w:pos="810"/>
        </w:tabs>
        <w:spacing w:after="0" w:line="240" w:lineRule="auto"/>
        <w:ind w:left="720" w:firstLine="0"/>
        <w:contextualSpacing/>
        <w:rPr>
          <w:rFonts w:ascii="Times New Roman" w:hAnsi="Times New Roman"/>
          <w:b/>
          <w:szCs w:val="24"/>
        </w:rPr>
      </w:pPr>
    </w:p>
    <w:p w14:paraId="1F01F2E0"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b/>
          <w:szCs w:val="24"/>
        </w:rPr>
        <w:t>YOU ARE COMMANDED</w:t>
      </w:r>
      <w:r w:rsidRPr="00B7186D">
        <w:rPr>
          <w:rFonts w:ascii="Times New Roman" w:hAnsi="Times New Roman"/>
          <w:szCs w:val="24"/>
        </w:rPr>
        <w:t xml:space="preserve"> to produce and permit inspection, copying, testing, or sampling of the following designated documents, electronically stored information or tangible things, or to permit the inspection of premises: </w:t>
      </w:r>
    </w:p>
    <w:p w14:paraId="28CF3F90"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u w:val="single"/>
        </w:rPr>
      </w:pPr>
    </w:p>
    <w:p w14:paraId="31C63607"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[designation of documents, electronically stored information or tangible things, or the location of the premises to be inspected]</w:t>
      </w:r>
    </w:p>
    <w:p w14:paraId="1C1385A9" w14:textId="77777777" w:rsidR="00B7186D" w:rsidRPr="00B7186D" w:rsidRDefault="00B7186D" w:rsidP="00B7186D">
      <w:pPr>
        <w:tabs>
          <w:tab w:val="left" w:pos="810"/>
        </w:tabs>
        <w:spacing w:after="0" w:line="240" w:lineRule="auto"/>
        <w:ind w:left="720" w:firstLine="0"/>
        <w:contextualSpacing/>
        <w:rPr>
          <w:rFonts w:ascii="Times New Roman" w:hAnsi="Times New Roman"/>
          <w:i/>
          <w:szCs w:val="24"/>
        </w:rPr>
      </w:pPr>
      <w:r w:rsidRPr="00B7186D">
        <w:rPr>
          <w:rFonts w:ascii="Times New Roman" w:hAnsi="Times New Roman"/>
          <w:szCs w:val="24"/>
        </w:rPr>
        <w:tab/>
      </w:r>
    </w:p>
    <w:p w14:paraId="33FB5313" w14:textId="2A52C556" w:rsidR="00B7186D" w:rsidRPr="00B7186D" w:rsidRDefault="00B7186D" w:rsidP="005A123F">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at the place, date, and time specified below:</w:t>
      </w:r>
    </w:p>
    <w:p w14:paraId="4BAEDFF6"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 </w:t>
      </w:r>
    </w:p>
    <w:p w14:paraId="0ED2B4F7"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Place of Production or Inspection: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44751DFB"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u w:val="single"/>
        </w:rPr>
      </w:pPr>
    </w:p>
    <w:p w14:paraId="5C0BED24" w14:textId="77777777" w:rsidR="00B7186D" w:rsidRPr="00B7186D" w:rsidRDefault="00B7186D" w:rsidP="00B7186D">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Address: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50955871"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C6EC324" w14:textId="77777777" w:rsidR="00B7186D" w:rsidRPr="00B7186D" w:rsidRDefault="00B7186D" w:rsidP="005A123F">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 xml:space="preserve">Date: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rPr>
        <w:tab/>
      </w:r>
    </w:p>
    <w:p w14:paraId="1040F8A0" w14:textId="77777777" w:rsidR="00B7186D" w:rsidRPr="00B7186D" w:rsidRDefault="00B7186D" w:rsidP="005A123F">
      <w:pPr>
        <w:tabs>
          <w:tab w:val="left" w:pos="810"/>
        </w:tabs>
        <w:spacing w:after="0" w:line="240" w:lineRule="auto"/>
        <w:ind w:left="720" w:firstLine="0"/>
        <w:contextualSpacing/>
        <w:rPr>
          <w:rFonts w:ascii="Times New Roman" w:hAnsi="Times New Roman"/>
          <w:szCs w:val="24"/>
        </w:rPr>
      </w:pPr>
    </w:p>
    <w:p w14:paraId="278EBC9C" w14:textId="77777777" w:rsidR="00B7186D" w:rsidRPr="00B7186D" w:rsidRDefault="00B7186D" w:rsidP="005A123F">
      <w:pPr>
        <w:tabs>
          <w:tab w:val="left" w:pos="810"/>
        </w:tabs>
        <w:spacing w:after="0" w:line="240" w:lineRule="auto"/>
        <w:ind w:left="720" w:firstLine="0"/>
        <w:contextualSpacing/>
        <w:rPr>
          <w:rFonts w:ascii="Times New Roman" w:hAnsi="Times New Roman"/>
          <w:szCs w:val="24"/>
          <w:u w:val="single"/>
        </w:rPr>
      </w:pPr>
      <w:r w:rsidRPr="00B7186D">
        <w:rPr>
          <w:rFonts w:ascii="Times New Roman" w:hAnsi="Times New Roman"/>
          <w:szCs w:val="24"/>
        </w:rPr>
        <w:t xml:space="preserve">Time: </w:t>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r w:rsidRPr="00B7186D">
        <w:rPr>
          <w:rFonts w:ascii="Times New Roman" w:hAnsi="Times New Roman"/>
          <w:szCs w:val="24"/>
          <w:u w:val="single"/>
        </w:rPr>
        <w:tab/>
      </w:r>
    </w:p>
    <w:p w14:paraId="0BB4C1E9" w14:textId="77777777" w:rsidR="00B7186D" w:rsidRPr="00B7186D" w:rsidRDefault="00B7186D" w:rsidP="005A123F">
      <w:pPr>
        <w:tabs>
          <w:tab w:val="left" w:pos="810"/>
        </w:tabs>
        <w:spacing w:after="0" w:line="240" w:lineRule="auto"/>
        <w:ind w:left="720" w:firstLine="0"/>
        <w:contextualSpacing/>
        <w:rPr>
          <w:rFonts w:ascii="Times New Roman" w:hAnsi="Times New Roman"/>
          <w:szCs w:val="24"/>
        </w:rPr>
      </w:pPr>
      <w:r w:rsidRPr="00B7186D">
        <w:rPr>
          <w:rFonts w:ascii="Times New Roman" w:hAnsi="Times New Roman"/>
          <w:szCs w:val="24"/>
        </w:rPr>
        <w:t>[The following text must be included in every subpoena:]</w:t>
      </w:r>
    </w:p>
    <w:p w14:paraId="307FCF47" w14:textId="77777777" w:rsidR="00B7186D" w:rsidRPr="00B7186D" w:rsidRDefault="00B7186D" w:rsidP="00B7186D">
      <w:pPr>
        <w:tabs>
          <w:tab w:val="left" w:pos="810"/>
        </w:tabs>
        <w:spacing w:after="0" w:line="240" w:lineRule="auto"/>
        <w:ind w:firstLine="0"/>
        <w:contextualSpacing/>
        <w:rPr>
          <w:rFonts w:ascii="Times New Roman" w:hAnsi="Times New Roman"/>
          <w:color w:val="FF0000"/>
          <w:szCs w:val="24"/>
        </w:rPr>
      </w:pPr>
      <w:r w:rsidRPr="00B7186D">
        <w:rPr>
          <w:rFonts w:ascii="Times New Roman" w:hAnsi="Times New Roman"/>
          <w:szCs w:val="24"/>
        </w:rPr>
        <w:tab/>
      </w:r>
    </w:p>
    <w:p w14:paraId="323FA325" w14:textId="77777777" w:rsidR="00B7186D" w:rsidRPr="00B7186D" w:rsidRDefault="00B7186D" w:rsidP="00B7186D">
      <w:pPr>
        <w:tabs>
          <w:tab w:val="left" w:pos="810"/>
        </w:tabs>
        <w:spacing w:after="0" w:line="240" w:lineRule="auto"/>
        <w:ind w:firstLine="0"/>
        <w:contextualSpacing/>
        <w:jc w:val="center"/>
        <w:rPr>
          <w:rFonts w:ascii="Times New Roman" w:hAnsi="Times New Roman"/>
          <w:b/>
          <w:szCs w:val="24"/>
        </w:rPr>
      </w:pPr>
      <w:r w:rsidRPr="00B7186D">
        <w:rPr>
          <w:rFonts w:ascii="Times New Roman" w:hAnsi="Times New Roman"/>
          <w:b/>
          <w:szCs w:val="24"/>
        </w:rPr>
        <w:t>YOUR DUTIES IN RESPONDING TO THIS SUBPOENA</w:t>
      </w:r>
    </w:p>
    <w:p w14:paraId="4E629FC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89961C0"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Attendance at a Trial.</w:t>
      </w:r>
      <w:r w:rsidRPr="00B7186D">
        <w:rPr>
          <w:rFonts w:ascii="Times New Roman" w:hAnsi="Times New Roman"/>
          <w:szCs w:val="24"/>
        </w:rPr>
        <w:t xml:space="preserve">  If this subpoena commands you to appear at a trial, you must appear at the place, date and time designated in the subpoena unless you file a timely motion with the court and the court quashes or modifies the subpoena.  </w:t>
      </w:r>
      <w:r w:rsidRPr="00B7186D">
        <w:rPr>
          <w:rFonts w:ascii="Times New Roman" w:hAnsi="Times New Roman"/>
          <w:i/>
          <w:szCs w:val="24"/>
        </w:rPr>
        <w:t>See</w:t>
      </w:r>
      <w:r w:rsidRPr="00B7186D">
        <w:rPr>
          <w:rFonts w:ascii="Times New Roman" w:hAnsi="Times New Roman"/>
          <w:szCs w:val="24"/>
        </w:rPr>
        <w:t xml:space="preserve"> Rule 45(b)(5) and Rule 45(e)(2) of the Arizona Rules of Civil Procedure.  </w:t>
      </w:r>
      <w:r w:rsidRPr="00B7186D">
        <w:rPr>
          <w:rFonts w:ascii="Times New Roman" w:hAnsi="Times New Roman"/>
          <w:i/>
          <w:szCs w:val="24"/>
        </w:rPr>
        <w:t>See</w:t>
      </w:r>
      <w:r w:rsidRPr="00B7186D">
        <w:rPr>
          <w:rFonts w:ascii="Times New Roman" w:hAnsi="Times New Roman"/>
          <w:szCs w:val="24"/>
        </w:rPr>
        <w:t xml:space="preserve"> also “Your Right To Object To This Subpoena” section below.  Unless a court orders otherwise, you are required to travel to any part of the state to attend and give testimony at a trial.  </w:t>
      </w:r>
      <w:r w:rsidRPr="00B7186D">
        <w:rPr>
          <w:rFonts w:ascii="Times New Roman" w:hAnsi="Times New Roman"/>
          <w:i/>
          <w:szCs w:val="24"/>
        </w:rPr>
        <w:t>See</w:t>
      </w:r>
      <w:r w:rsidRPr="00B7186D">
        <w:rPr>
          <w:rFonts w:ascii="Times New Roman" w:hAnsi="Times New Roman"/>
          <w:szCs w:val="24"/>
        </w:rPr>
        <w:t xml:space="preserve"> Rule 45(b)(3)(A) of the Arizona Rules of Civil Procedure.</w:t>
      </w:r>
    </w:p>
    <w:p w14:paraId="6F47DA44"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28D428A"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Attendance at a Hearing or Deposition.</w:t>
      </w:r>
      <w:r w:rsidRPr="00B7186D">
        <w:rPr>
          <w:rFonts w:ascii="Times New Roman" w:hAnsi="Times New Roman"/>
          <w:szCs w:val="24"/>
        </w:rPr>
        <w:t xml:space="preserve">  If this subpoena commands you to appear at a hearing or deposition, you must appear at the place, date and time designated in this subpoena unless either: (1) you file a timely motion with the court and the court quashes or modifies the subpoena; or (2) you are not a party or a party’s officer and this subpoena commands you to travel to a place other than: (a) the county in which you reside or you transact business in person; or (b) the county in which you were served with the subpoena or within forty (40) miles from the place of service; or (c) such other convenient place fixed by a court order.  </w:t>
      </w:r>
      <w:r w:rsidRPr="00B7186D">
        <w:rPr>
          <w:rFonts w:ascii="Times New Roman" w:hAnsi="Times New Roman"/>
          <w:i/>
          <w:szCs w:val="24"/>
        </w:rPr>
        <w:t>See</w:t>
      </w:r>
      <w:r w:rsidRPr="00B7186D">
        <w:rPr>
          <w:rFonts w:ascii="Times New Roman" w:hAnsi="Times New Roman"/>
          <w:szCs w:val="24"/>
        </w:rPr>
        <w:t xml:space="preserve"> Rule 45(b)(3)(B) and Rule 45(e)(2)(A)(ii) of the Arizona Rules of Civil Procedure.  </w:t>
      </w:r>
      <w:r w:rsidRPr="00B7186D">
        <w:rPr>
          <w:rFonts w:ascii="Times New Roman" w:hAnsi="Times New Roman"/>
          <w:i/>
          <w:szCs w:val="24"/>
        </w:rPr>
        <w:t>See</w:t>
      </w:r>
      <w:r w:rsidRPr="00B7186D">
        <w:rPr>
          <w:rFonts w:ascii="Times New Roman" w:hAnsi="Times New Roman"/>
          <w:szCs w:val="24"/>
        </w:rPr>
        <w:t xml:space="preserve"> also “Your Right To Object To This Subpoena” section below.</w:t>
      </w:r>
    </w:p>
    <w:p w14:paraId="703E67E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2524AC23"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Production of Documentary Evidence or Inspection of Premises.</w:t>
      </w:r>
      <w:r w:rsidRPr="00B7186D">
        <w:rPr>
          <w:rFonts w:ascii="Times New Roman" w:hAnsi="Times New Roman"/>
          <w:szCs w:val="24"/>
        </w:rPr>
        <w:t xml:space="preserve">  If this subpoena commands you to produce and permit inspection, copying, testing or sampling of designated documents, electronically stored information, or tangible things, you must make the items available at the place, date and time designated in this subpoena, and in the case of electronically stored information, in the form or forms requested, unless you provide a good faith written objection to the party or attorney who served the subpoena.  </w:t>
      </w:r>
      <w:r w:rsidRPr="00B7186D">
        <w:rPr>
          <w:rFonts w:ascii="Times New Roman" w:hAnsi="Times New Roman"/>
          <w:i/>
          <w:szCs w:val="24"/>
        </w:rPr>
        <w:t>See</w:t>
      </w:r>
      <w:r w:rsidRPr="00B7186D">
        <w:rPr>
          <w:rFonts w:ascii="Times New Roman" w:hAnsi="Times New Roman"/>
          <w:szCs w:val="24"/>
        </w:rPr>
        <w:t xml:space="preserve"> Rule 45(c)(5) of the Arizona Rules of Civil Procedure.  </w:t>
      </w:r>
      <w:r w:rsidRPr="00B7186D">
        <w:rPr>
          <w:rFonts w:ascii="Times New Roman" w:hAnsi="Times New Roman"/>
          <w:i/>
          <w:szCs w:val="24"/>
        </w:rPr>
        <w:t>See</w:t>
      </w:r>
      <w:r w:rsidRPr="00B7186D">
        <w:rPr>
          <w:rFonts w:ascii="Times New Roman" w:hAnsi="Times New Roman"/>
          <w:szCs w:val="24"/>
        </w:rPr>
        <w:t xml:space="preserve"> also “Your Right To Object To This Subpoena” section below.  Similarly, if this subpoena commands you to make certain premises available for inspection, you must make the designated premises available for inspection on the date and time designated in this subpoena unless you provide a good faith written objection to the party or attorney who served the subpoena.  </w:t>
      </w:r>
      <w:r w:rsidRPr="00B7186D">
        <w:rPr>
          <w:rFonts w:ascii="Times New Roman" w:hAnsi="Times New Roman"/>
          <w:i/>
          <w:szCs w:val="24"/>
        </w:rPr>
        <w:t>See</w:t>
      </w:r>
      <w:r w:rsidRPr="00B7186D">
        <w:rPr>
          <w:rFonts w:ascii="Times New Roman" w:hAnsi="Times New Roman"/>
          <w:szCs w:val="24"/>
        </w:rPr>
        <w:t xml:space="preserve"> Rule 45(c)(5) of the Arizona Rules of Civil Procedure.  </w:t>
      </w:r>
      <w:r w:rsidRPr="00B7186D">
        <w:rPr>
          <w:rFonts w:ascii="Times New Roman" w:hAnsi="Times New Roman"/>
          <w:i/>
          <w:szCs w:val="24"/>
        </w:rPr>
        <w:t>See</w:t>
      </w:r>
      <w:r w:rsidRPr="00B7186D">
        <w:rPr>
          <w:rFonts w:ascii="Times New Roman" w:hAnsi="Times New Roman"/>
          <w:szCs w:val="24"/>
        </w:rPr>
        <w:t xml:space="preserve"> also “Your Right To Object To This Subpoena” section below.</w:t>
      </w:r>
    </w:p>
    <w:p w14:paraId="0AEC7C9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2D7406A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You should note that a command to produce certain designated materials, or to permit the inspection of premises, </w:t>
      </w:r>
      <w:r w:rsidRPr="00B7186D">
        <w:rPr>
          <w:rFonts w:ascii="Times New Roman" w:hAnsi="Times New Roman"/>
          <w:i/>
          <w:szCs w:val="24"/>
        </w:rPr>
        <w:t>may</w:t>
      </w:r>
      <w:r w:rsidRPr="00B7186D">
        <w:rPr>
          <w:rFonts w:ascii="Times New Roman" w:hAnsi="Times New Roman"/>
          <w:szCs w:val="24"/>
        </w:rPr>
        <w:t xml:space="preserve"> be combined with a command to appear at a trial, hearing or deposition.  </w:t>
      </w:r>
      <w:r w:rsidRPr="00B7186D">
        <w:rPr>
          <w:rFonts w:ascii="Times New Roman" w:hAnsi="Times New Roman"/>
          <w:i/>
          <w:szCs w:val="24"/>
        </w:rPr>
        <w:t>See</w:t>
      </w:r>
      <w:r w:rsidRPr="00B7186D">
        <w:rPr>
          <w:rFonts w:ascii="Times New Roman" w:hAnsi="Times New Roman"/>
          <w:szCs w:val="24"/>
        </w:rPr>
        <w:t xml:space="preserve"> Rule 45(b)(2) of the Arizona Rules of Civil Procedure.  You do not, however, need to appear in person at the place of production or inspection unless the subpoena </w:t>
      </w:r>
      <w:r w:rsidRPr="00B7186D">
        <w:rPr>
          <w:rFonts w:ascii="Times New Roman" w:hAnsi="Times New Roman"/>
          <w:i/>
          <w:szCs w:val="24"/>
        </w:rPr>
        <w:t>also</w:t>
      </w:r>
      <w:r w:rsidRPr="00B7186D">
        <w:rPr>
          <w:rFonts w:ascii="Times New Roman" w:hAnsi="Times New Roman"/>
          <w:szCs w:val="24"/>
        </w:rPr>
        <w:t xml:space="preserve"> states that you must appear for and give testimony at a hearing, trial or deposition.  </w:t>
      </w:r>
      <w:r w:rsidRPr="00B7186D">
        <w:rPr>
          <w:rFonts w:ascii="Times New Roman" w:hAnsi="Times New Roman"/>
          <w:i/>
          <w:szCs w:val="24"/>
        </w:rPr>
        <w:t>See</w:t>
      </w:r>
      <w:r w:rsidRPr="00B7186D">
        <w:rPr>
          <w:rFonts w:ascii="Times New Roman" w:hAnsi="Times New Roman"/>
          <w:szCs w:val="24"/>
        </w:rPr>
        <w:t xml:space="preserve"> Rule 45(c)(3) of the Arizona Rules of Civil Procedure.</w:t>
      </w:r>
    </w:p>
    <w:p w14:paraId="572FA95A"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5A80D17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If the subpoena commands you to produce documents, you have the duty to produce the designated documents as they are kept by you in the usual course of business, or you may organize the documents and label them to correspond with the categories set forth in the subpoena.  </w:t>
      </w:r>
      <w:r w:rsidRPr="00B7186D">
        <w:rPr>
          <w:rFonts w:ascii="Times New Roman" w:hAnsi="Times New Roman"/>
          <w:i/>
          <w:szCs w:val="24"/>
        </w:rPr>
        <w:t>See</w:t>
      </w:r>
      <w:r w:rsidRPr="00B7186D">
        <w:rPr>
          <w:rFonts w:ascii="Times New Roman" w:hAnsi="Times New Roman"/>
          <w:szCs w:val="24"/>
        </w:rPr>
        <w:t xml:space="preserve"> Rule 45(c)(4) of the Arizona Rules of Civil Procedure.</w:t>
      </w:r>
    </w:p>
    <w:p w14:paraId="1AF1828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E2A2268" w14:textId="77777777" w:rsidR="00B7186D" w:rsidRPr="00B7186D" w:rsidRDefault="00B7186D" w:rsidP="00B7186D">
      <w:pPr>
        <w:tabs>
          <w:tab w:val="left" w:pos="810"/>
        </w:tabs>
        <w:spacing w:after="0" w:line="240" w:lineRule="auto"/>
        <w:ind w:firstLine="0"/>
        <w:contextualSpacing/>
        <w:jc w:val="center"/>
        <w:rPr>
          <w:rFonts w:ascii="Times New Roman" w:hAnsi="Times New Roman"/>
          <w:b/>
          <w:szCs w:val="24"/>
        </w:rPr>
      </w:pPr>
      <w:r w:rsidRPr="00B7186D">
        <w:rPr>
          <w:rFonts w:ascii="Times New Roman" w:hAnsi="Times New Roman"/>
          <w:b/>
          <w:szCs w:val="24"/>
        </w:rPr>
        <w:t>YOUR RIGHT TO OBJECT TO THIS SUBPOENA</w:t>
      </w:r>
    </w:p>
    <w:p w14:paraId="7176B8AF"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729807A9"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Generally.</w:t>
      </w:r>
      <w:r w:rsidRPr="00B7186D">
        <w:rPr>
          <w:rFonts w:ascii="Times New Roman" w:hAnsi="Times New Roman"/>
          <w:szCs w:val="24"/>
        </w:rPr>
        <w:t xml:space="preserve">  If you have concerns or questions about this subpoena, you should first contact the party or attorney who served the subpoena.  The party or attorney serving the subpoena has a duty to take reasonable steps to avoid imposing an undue burden or expense on you.  The justice court enforces this duty and may impose sanctions upon the party or attorney serving the subpoena if this duty is breached.  </w:t>
      </w:r>
      <w:r w:rsidRPr="00B7186D">
        <w:rPr>
          <w:rFonts w:ascii="Times New Roman" w:hAnsi="Times New Roman"/>
          <w:i/>
          <w:szCs w:val="24"/>
        </w:rPr>
        <w:t>See</w:t>
      </w:r>
      <w:r w:rsidRPr="00B7186D">
        <w:rPr>
          <w:rFonts w:ascii="Times New Roman" w:hAnsi="Times New Roman"/>
          <w:szCs w:val="24"/>
        </w:rPr>
        <w:t xml:space="preserve"> Rule 45(e)(1) of the Arizona Rules of Civil Procedure.</w:t>
      </w:r>
    </w:p>
    <w:p w14:paraId="4D6AC26C"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13B195F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Procedure for Objecting to a Subpoena for Attendance at a Hearing, Trial or Deposition.</w:t>
      </w:r>
      <w:r w:rsidRPr="00B7186D">
        <w:rPr>
          <w:rFonts w:ascii="Times New Roman" w:hAnsi="Times New Roman"/>
          <w:szCs w:val="24"/>
        </w:rPr>
        <w:t xml:space="preserve">  If you wish to object to a subpoena commanding your appearance at a hearing, trial or deposition, you must file a motion to quash or modify the subpoena with the court to obtain a court order excusing you from complying with this subpoena.  </w:t>
      </w:r>
      <w:r w:rsidRPr="00B7186D">
        <w:rPr>
          <w:rFonts w:ascii="Times New Roman" w:hAnsi="Times New Roman"/>
          <w:i/>
          <w:szCs w:val="24"/>
        </w:rPr>
        <w:t>See</w:t>
      </w:r>
      <w:r w:rsidRPr="00B7186D">
        <w:rPr>
          <w:rFonts w:ascii="Times New Roman" w:hAnsi="Times New Roman"/>
          <w:szCs w:val="24"/>
        </w:rPr>
        <w:t xml:space="preserve"> Rules 45(b)(5) and 45(e)(2) of the Arizona Rules of Civil Procedure.  The motion must be filed in the Justice Court precinct in which the case is pending or from which the subpoena was issued.  </w:t>
      </w:r>
      <w:r w:rsidRPr="00B7186D">
        <w:rPr>
          <w:rFonts w:ascii="Times New Roman" w:hAnsi="Times New Roman"/>
          <w:i/>
          <w:szCs w:val="24"/>
        </w:rPr>
        <w:t>See</w:t>
      </w:r>
      <w:r w:rsidRPr="00B7186D">
        <w:rPr>
          <w:rFonts w:ascii="Times New Roman" w:hAnsi="Times New Roman"/>
          <w:szCs w:val="24"/>
        </w:rPr>
        <w:t xml:space="preserve"> Rule 45(e)(2)(A) and (B) of the Arizona Rules of Civil Procedure.  The motion must be filed before the time specified for compliance or within 14 days after the subpoena is served, whichever is earlier.  </w:t>
      </w:r>
      <w:r w:rsidRPr="00B7186D">
        <w:rPr>
          <w:rFonts w:ascii="Times New Roman" w:hAnsi="Times New Roman"/>
          <w:i/>
          <w:szCs w:val="24"/>
        </w:rPr>
        <w:t>See</w:t>
      </w:r>
      <w:r w:rsidRPr="00B7186D">
        <w:rPr>
          <w:rFonts w:ascii="Times New Roman" w:hAnsi="Times New Roman"/>
          <w:szCs w:val="24"/>
        </w:rPr>
        <w:t xml:space="preserve"> Rule 45(e)(2)(D) of the Arizona Rules of Civil Procedure.  You must send a copy of any motion to quash or modify the subpoena to the party or attorney who served the subpoena.  </w:t>
      </w:r>
      <w:r w:rsidRPr="00B7186D">
        <w:rPr>
          <w:rFonts w:ascii="Times New Roman" w:hAnsi="Times New Roman"/>
          <w:i/>
          <w:szCs w:val="24"/>
        </w:rPr>
        <w:t>See</w:t>
      </w:r>
      <w:r w:rsidRPr="00B7186D">
        <w:rPr>
          <w:rFonts w:ascii="Times New Roman" w:hAnsi="Times New Roman"/>
          <w:szCs w:val="24"/>
        </w:rPr>
        <w:t xml:space="preserve"> Rules 45(e)(2)(E) of the Arizona Rules of Civil Procedure.</w:t>
      </w:r>
    </w:p>
    <w:p w14:paraId="1ED2A0F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1176BA3E"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The court </w:t>
      </w:r>
      <w:r w:rsidRPr="00B7186D">
        <w:rPr>
          <w:rFonts w:ascii="Times New Roman" w:hAnsi="Times New Roman"/>
          <w:i/>
          <w:szCs w:val="24"/>
        </w:rPr>
        <w:t>must</w:t>
      </w:r>
      <w:r w:rsidRPr="00B7186D">
        <w:rPr>
          <w:rFonts w:ascii="Times New Roman" w:hAnsi="Times New Roman"/>
          <w:szCs w:val="24"/>
        </w:rPr>
        <w:t xml:space="preserve"> quash or modify a subpoena:</w:t>
      </w:r>
    </w:p>
    <w:p w14:paraId="5A30F732" w14:textId="77777777" w:rsidR="00B7186D" w:rsidRPr="00B7186D" w:rsidRDefault="00B7186D" w:rsidP="007B4E43">
      <w:pPr>
        <w:pStyle w:val="ListParagraph"/>
        <w:widowControl/>
        <w:numPr>
          <w:ilvl w:val="0"/>
          <w:numId w:val="2"/>
        </w:numPr>
        <w:tabs>
          <w:tab w:val="left" w:pos="810"/>
        </w:tabs>
        <w:spacing w:after="0" w:line="240" w:lineRule="auto"/>
        <w:ind w:left="720" w:firstLine="0"/>
        <w:rPr>
          <w:rFonts w:ascii="Times New Roman" w:hAnsi="Times New Roman" w:cs="Times New Roman"/>
          <w:sz w:val="24"/>
          <w:szCs w:val="24"/>
        </w:rPr>
      </w:pPr>
      <w:r w:rsidRPr="00B7186D">
        <w:rPr>
          <w:rFonts w:ascii="Times New Roman" w:hAnsi="Times New Roman" w:cs="Times New Roman"/>
          <w:sz w:val="24"/>
          <w:szCs w:val="24"/>
        </w:rPr>
        <w:t>if the subpoena does not provide a reasonable time for compliance;</w:t>
      </w:r>
    </w:p>
    <w:p w14:paraId="23881E05" w14:textId="77777777" w:rsidR="00B7186D" w:rsidRPr="00B7186D" w:rsidRDefault="00B7186D" w:rsidP="00B7186D">
      <w:pPr>
        <w:pStyle w:val="ListParagraph"/>
        <w:widowControl/>
        <w:tabs>
          <w:tab w:val="left" w:pos="810"/>
        </w:tabs>
        <w:spacing w:after="0" w:line="240" w:lineRule="auto"/>
        <w:ind w:left="1440"/>
        <w:rPr>
          <w:rFonts w:ascii="Times New Roman" w:hAnsi="Times New Roman" w:cs="Times New Roman"/>
          <w:sz w:val="24"/>
          <w:szCs w:val="24"/>
        </w:rPr>
      </w:pPr>
    </w:p>
    <w:p w14:paraId="37F46C06" w14:textId="77777777" w:rsidR="00B7186D" w:rsidRPr="00B7186D" w:rsidRDefault="00B7186D" w:rsidP="007B4E43">
      <w:pPr>
        <w:pStyle w:val="ListParagraph"/>
        <w:widowControl/>
        <w:numPr>
          <w:ilvl w:val="0"/>
          <w:numId w:val="2"/>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unless the subpoena commands your attendance at a trial, if you are not a party or a party’s officer and if the subpoena commands you to travel to a place other than: (a) the county in which you reside or transact business in person; (b) the county in which you were served with a subpoena, or within forty (40) miles from the place of service; or (c) such other convenient place fixed by a court order; or</w:t>
      </w:r>
    </w:p>
    <w:p w14:paraId="36E10396" w14:textId="77777777" w:rsidR="00B7186D" w:rsidRPr="00B7186D" w:rsidRDefault="00B7186D" w:rsidP="007B4E43">
      <w:pPr>
        <w:pStyle w:val="ListParagraph"/>
        <w:tabs>
          <w:tab w:val="left" w:pos="810"/>
        </w:tabs>
        <w:ind w:left="1440"/>
        <w:rPr>
          <w:rFonts w:ascii="Times New Roman" w:hAnsi="Times New Roman" w:cs="Times New Roman"/>
          <w:sz w:val="24"/>
          <w:szCs w:val="24"/>
        </w:rPr>
      </w:pPr>
    </w:p>
    <w:p w14:paraId="7153706C" w14:textId="77777777" w:rsidR="00B7186D" w:rsidRPr="00B7186D" w:rsidRDefault="00B7186D" w:rsidP="007B4E43">
      <w:pPr>
        <w:pStyle w:val="ListParagraph"/>
        <w:widowControl/>
        <w:numPr>
          <w:ilvl w:val="0"/>
          <w:numId w:val="2"/>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if the subpoena requires disclosure of privileged or other protected matter, if no exception or waiver applies; or</w:t>
      </w:r>
    </w:p>
    <w:p w14:paraId="290CE4C2" w14:textId="77777777" w:rsidR="00B7186D" w:rsidRPr="00B7186D" w:rsidRDefault="00B7186D" w:rsidP="00B7186D">
      <w:pPr>
        <w:pStyle w:val="ListParagraph"/>
        <w:tabs>
          <w:tab w:val="left" w:pos="810"/>
        </w:tabs>
        <w:rPr>
          <w:rFonts w:ascii="Times New Roman" w:hAnsi="Times New Roman" w:cs="Times New Roman"/>
          <w:sz w:val="24"/>
          <w:szCs w:val="24"/>
        </w:rPr>
      </w:pPr>
    </w:p>
    <w:p w14:paraId="6EB0B453" w14:textId="77777777" w:rsidR="00B7186D" w:rsidRPr="00B7186D" w:rsidRDefault="00B7186D" w:rsidP="007B4E43">
      <w:pPr>
        <w:pStyle w:val="ListParagraph"/>
        <w:widowControl/>
        <w:numPr>
          <w:ilvl w:val="0"/>
          <w:numId w:val="2"/>
        </w:numPr>
        <w:tabs>
          <w:tab w:val="left" w:pos="810"/>
        </w:tabs>
        <w:spacing w:after="0" w:line="240" w:lineRule="auto"/>
        <w:ind w:left="720" w:firstLine="0"/>
        <w:rPr>
          <w:rFonts w:ascii="Times New Roman" w:hAnsi="Times New Roman" w:cs="Times New Roman"/>
          <w:sz w:val="24"/>
          <w:szCs w:val="24"/>
        </w:rPr>
      </w:pPr>
      <w:r w:rsidRPr="00B7186D">
        <w:rPr>
          <w:rFonts w:ascii="Times New Roman" w:hAnsi="Times New Roman" w:cs="Times New Roman"/>
          <w:sz w:val="24"/>
          <w:szCs w:val="24"/>
        </w:rPr>
        <w:t>if the subpoena subjects you to undue burden.</w:t>
      </w:r>
    </w:p>
    <w:p w14:paraId="0C02C9CB" w14:textId="77777777" w:rsidR="00B7186D" w:rsidRPr="00B7186D" w:rsidRDefault="00B7186D" w:rsidP="00B7186D">
      <w:pPr>
        <w:tabs>
          <w:tab w:val="left" w:pos="810"/>
        </w:tabs>
        <w:spacing w:after="0" w:line="240" w:lineRule="auto"/>
        <w:ind w:left="1440" w:firstLine="0"/>
        <w:contextualSpacing/>
        <w:rPr>
          <w:rFonts w:ascii="Times New Roman" w:hAnsi="Times New Roman"/>
          <w:szCs w:val="24"/>
        </w:rPr>
      </w:pPr>
    </w:p>
    <w:p w14:paraId="62042B1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i/>
          <w:szCs w:val="24"/>
        </w:rPr>
        <w:t>See</w:t>
      </w:r>
      <w:r w:rsidRPr="00B7186D">
        <w:rPr>
          <w:rFonts w:ascii="Times New Roman" w:hAnsi="Times New Roman"/>
          <w:szCs w:val="24"/>
        </w:rPr>
        <w:t xml:space="preserve"> Rule 45(e)(2)(A) of the Arizona Rules of Civil Procedure.</w:t>
      </w:r>
    </w:p>
    <w:p w14:paraId="54F6E47B"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1EA82092"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The court </w:t>
      </w:r>
      <w:r w:rsidRPr="00B7186D">
        <w:rPr>
          <w:rFonts w:ascii="Times New Roman" w:hAnsi="Times New Roman"/>
          <w:i/>
          <w:szCs w:val="24"/>
        </w:rPr>
        <w:t>may</w:t>
      </w:r>
      <w:r w:rsidRPr="00B7186D">
        <w:rPr>
          <w:rFonts w:ascii="Times New Roman" w:hAnsi="Times New Roman"/>
          <w:szCs w:val="24"/>
        </w:rPr>
        <w:t xml:space="preserve"> quash or modify a subpoena:</w:t>
      </w:r>
    </w:p>
    <w:p w14:paraId="32F64B5E" w14:textId="77777777" w:rsidR="00B7186D" w:rsidRPr="00B7186D" w:rsidRDefault="00B7186D" w:rsidP="00B7186D">
      <w:pPr>
        <w:tabs>
          <w:tab w:val="left" w:pos="810"/>
        </w:tabs>
        <w:spacing w:after="0" w:line="240" w:lineRule="auto"/>
        <w:ind w:left="1440" w:firstLine="0"/>
        <w:contextualSpacing/>
        <w:rPr>
          <w:rFonts w:ascii="Times New Roman" w:hAnsi="Times New Roman"/>
          <w:szCs w:val="24"/>
        </w:rPr>
      </w:pPr>
    </w:p>
    <w:p w14:paraId="2DB6362F" w14:textId="77777777" w:rsidR="00B7186D" w:rsidRPr="00B7186D" w:rsidRDefault="00B7186D" w:rsidP="007B4E43">
      <w:pPr>
        <w:pStyle w:val="ListParagraph"/>
        <w:widowControl/>
        <w:numPr>
          <w:ilvl w:val="0"/>
          <w:numId w:val="1"/>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if the subpoena requires you to disclose a trade secret or other confidential research, development or commercial information;</w:t>
      </w:r>
    </w:p>
    <w:p w14:paraId="4249652B" w14:textId="77777777" w:rsidR="00B7186D" w:rsidRPr="00B7186D" w:rsidRDefault="00B7186D" w:rsidP="007B4E43">
      <w:pPr>
        <w:pStyle w:val="ListParagraph"/>
        <w:widowControl/>
        <w:tabs>
          <w:tab w:val="left" w:pos="810"/>
        </w:tabs>
        <w:spacing w:after="0" w:line="240" w:lineRule="auto"/>
        <w:ind w:left="1440"/>
        <w:rPr>
          <w:rFonts w:ascii="Times New Roman" w:hAnsi="Times New Roman" w:cs="Times New Roman"/>
          <w:sz w:val="24"/>
          <w:szCs w:val="24"/>
        </w:rPr>
      </w:pPr>
    </w:p>
    <w:p w14:paraId="14BAF006" w14:textId="77777777" w:rsidR="00B7186D" w:rsidRPr="00B7186D" w:rsidRDefault="00B7186D" w:rsidP="007B4E43">
      <w:pPr>
        <w:pStyle w:val="ListParagraph"/>
        <w:widowControl/>
        <w:numPr>
          <w:ilvl w:val="0"/>
          <w:numId w:val="1"/>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if you are an unretained expert and the subpoena requires you to disclose your opinion or information resulting from your study that you have not been requested by any party to give on matters that are specific to the dispute;</w:t>
      </w:r>
    </w:p>
    <w:p w14:paraId="6296E201" w14:textId="77777777" w:rsidR="00B7186D" w:rsidRPr="00B7186D" w:rsidRDefault="00B7186D" w:rsidP="007B4E43">
      <w:pPr>
        <w:pStyle w:val="ListParagraph"/>
        <w:tabs>
          <w:tab w:val="left" w:pos="810"/>
        </w:tabs>
        <w:ind w:left="1440"/>
        <w:rPr>
          <w:rFonts w:ascii="Times New Roman" w:hAnsi="Times New Roman" w:cs="Times New Roman"/>
          <w:sz w:val="24"/>
          <w:szCs w:val="24"/>
        </w:rPr>
      </w:pPr>
    </w:p>
    <w:p w14:paraId="516939AC" w14:textId="77777777" w:rsidR="00B7186D" w:rsidRPr="00B7186D" w:rsidRDefault="00B7186D" w:rsidP="007B4E43">
      <w:pPr>
        <w:pStyle w:val="ListParagraph"/>
        <w:widowControl/>
        <w:numPr>
          <w:ilvl w:val="0"/>
          <w:numId w:val="1"/>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if you are not a party or a party’s officer and the subpoena would require you to incur substantial travel expense; or</w:t>
      </w:r>
    </w:p>
    <w:p w14:paraId="4CD6583F" w14:textId="77777777" w:rsidR="00B7186D" w:rsidRPr="00B7186D" w:rsidRDefault="00B7186D" w:rsidP="007B4E43">
      <w:pPr>
        <w:pStyle w:val="ListParagraph"/>
        <w:tabs>
          <w:tab w:val="left" w:pos="810"/>
        </w:tabs>
        <w:ind w:left="1440"/>
        <w:rPr>
          <w:rFonts w:ascii="Times New Roman" w:hAnsi="Times New Roman" w:cs="Times New Roman"/>
          <w:sz w:val="24"/>
          <w:szCs w:val="24"/>
        </w:rPr>
      </w:pPr>
    </w:p>
    <w:p w14:paraId="56043DC8" w14:textId="77777777" w:rsidR="00B7186D" w:rsidRPr="00B7186D" w:rsidRDefault="00B7186D" w:rsidP="007B4E43">
      <w:pPr>
        <w:pStyle w:val="ListParagraph"/>
        <w:widowControl/>
        <w:numPr>
          <w:ilvl w:val="0"/>
          <w:numId w:val="1"/>
        </w:numPr>
        <w:tabs>
          <w:tab w:val="left" w:pos="810"/>
        </w:tabs>
        <w:spacing w:after="0" w:line="240" w:lineRule="auto"/>
        <w:rPr>
          <w:rFonts w:ascii="Times New Roman" w:hAnsi="Times New Roman" w:cs="Times New Roman"/>
          <w:sz w:val="24"/>
          <w:szCs w:val="24"/>
        </w:rPr>
      </w:pPr>
      <w:r w:rsidRPr="00B7186D">
        <w:rPr>
          <w:rFonts w:ascii="Times New Roman" w:hAnsi="Times New Roman" w:cs="Times New Roman"/>
          <w:sz w:val="24"/>
          <w:szCs w:val="24"/>
        </w:rPr>
        <w:t>if the court determines that justice requires the subpoena to be quashed or modified.</w:t>
      </w:r>
    </w:p>
    <w:p w14:paraId="7BC2F3C6"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10EF622"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i/>
          <w:szCs w:val="24"/>
        </w:rPr>
        <w:t>See</w:t>
      </w:r>
      <w:r w:rsidRPr="00B7186D">
        <w:rPr>
          <w:rFonts w:ascii="Times New Roman" w:hAnsi="Times New Roman"/>
          <w:szCs w:val="24"/>
        </w:rPr>
        <w:t xml:space="preserve"> Rule 45(e)(2)(B) of the Arizona Rules of Civil Procedure.</w:t>
      </w:r>
    </w:p>
    <w:p w14:paraId="36052BE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7F72F810"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In these last four circumstances, a court may, instead of quashing or modifying a subpoena, order your appearance or order the production of material under specified conditions if: (1) the serving party or attorney shows a substantial need for the testimony or material that cannot be otherwise met without undue hardship; and (2) if your travel expenses or the expenses resulting from the production are at issue, the court ensures that you will be reasonably compensated.  </w:t>
      </w:r>
      <w:r w:rsidRPr="00B7186D">
        <w:rPr>
          <w:rFonts w:ascii="Times New Roman" w:hAnsi="Times New Roman"/>
          <w:i/>
          <w:szCs w:val="24"/>
        </w:rPr>
        <w:t>See</w:t>
      </w:r>
      <w:r w:rsidRPr="00B7186D">
        <w:rPr>
          <w:rFonts w:ascii="Times New Roman" w:hAnsi="Times New Roman"/>
          <w:szCs w:val="24"/>
        </w:rPr>
        <w:t xml:space="preserve"> Rule 45(e)(2)(C) of the Arizona Rules of Civil Procedure.</w:t>
      </w:r>
    </w:p>
    <w:p w14:paraId="78A388BA"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34C13EC8"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b/>
          <w:i/>
          <w:szCs w:val="24"/>
        </w:rPr>
        <w:t>Procedure for Objecting to Subpoena For Production of Documentary Evidence.</w:t>
      </w:r>
      <w:r w:rsidRPr="00B7186D">
        <w:rPr>
          <w:rFonts w:ascii="Times New Roman" w:hAnsi="Times New Roman"/>
          <w:szCs w:val="24"/>
        </w:rPr>
        <w:t xml:space="preserve">  If you wish to object to a subpoena commanding you to produce documents, electronically stored information or tangible items, or to  permit the inspection of premises, you may send a good faith written objection to the party or attorney serving the subpoena that objects to:  (1) producing, inspecting, copying, testing or sampling any or all of the materials designated in the subpoena; (2) inspecting the premises; or (3) producing electronically stored information in the form or forms requested.  You must send your written objection to the party or attorney who served the subpoena before the time specified for compliance or within 14 days after the subpoena is served, whichever is earlier.  </w:t>
      </w:r>
      <w:r w:rsidRPr="00B7186D">
        <w:rPr>
          <w:rFonts w:ascii="Times New Roman" w:hAnsi="Times New Roman"/>
          <w:i/>
          <w:szCs w:val="24"/>
        </w:rPr>
        <w:t>See</w:t>
      </w:r>
      <w:r w:rsidRPr="00B7186D">
        <w:rPr>
          <w:rFonts w:ascii="Times New Roman" w:hAnsi="Times New Roman"/>
          <w:szCs w:val="24"/>
        </w:rPr>
        <w:t xml:space="preserve"> Rule 45(c)(5)(A)(ii) of the Arizona Rules of Civil Procedure.</w:t>
      </w:r>
    </w:p>
    <w:p w14:paraId="2D4E5254"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If you object because you claim the information requested is privileged, protected or subject to protection as trial preparation material, you must express the objection clearly, and support each objection with a description of the nature of the document, communication or item not produced so that the demanding party can contest the claim.  </w:t>
      </w:r>
      <w:r w:rsidRPr="00B7186D">
        <w:rPr>
          <w:rFonts w:ascii="Times New Roman" w:hAnsi="Times New Roman"/>
          <w:i/>
          <w:szCs w:val="24"/>
        </w:rPr>
        <w:t>See</w:t>
      </w:r>
      <w:r w:rsidRPr="00B7186D">
        <w:rPr>
          <w:rFonts w:ascii="Times New Roman" w:hAnsi="Times New Roman"/>
          <w:szCs w:val="24"/>
        </w:rPr>
        <w:t xml:space="preserve"> Rule 45(c)(5)(C) of the Arizona Rules of Civil Procedure.</w:t>
      </w:r>
    </w:p>
    <w:p w14:paraId="30B9242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49ADAD03"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If you object to the subpoena in writing, you do not need to comply with the subpoena until a court orders you to do so.  It will be up to the party or attorney serving the subpoena to first personally consult with you and engage in good faith efforts to resolve your objection and, if the objection cannot be resolved, to seek an order form the court to compel you to provide the documents or inspection requested, after providing notice to you.  </w:t>
      </w:r>
      <w:r w:rsidRPr="00B7186D">
        <w:rPr>
          <w:rFonts w:ascii="Times New Roman" w:hAnsi="Times New Roman"/>
          <w:i/>
          <w:szCs w:val="24"/>
        </w:rPr>
        <w:t>See</w:t>
      </w:r>
      <w:r w:rsidRPr="00B7186D">
        <w:rPr>
          <w:rFonts w:ascii="Times New Roman" w:hAnsi="Times New Roman"/>
          <w:szCs w:val="24"/>
        </w:rPr>
        <w:t xml:space="preserve"> Rule 45(c)(5)(B) of the Arizona Rules of Civil Procedure.</w:t>
      </w:r>
    </w:p>
    <w:p w14:paraId="26D31DB0"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C26BB5D"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If you are not a party to the litigation, or a party’s officer, the court will issue an order to protect you from any significant expense resulting from the inspection and copying commanded.  </w:t>
      </w:r>
      <w:r w:rsidRPr="00B7186D">
        <w:rPr>
          <w:rFonts w:ascii="Times New Roman" w:hAnsi="Times New Roman"/>
          <w:i/>
          <w:szCs w:val="24"/>
        </w:rPr>
        <w:t>See</w:t>
      </w:r>
      <w:r w:rsidRPr="00B7186D">
        <w:rPr>
          <w:rFonts w:ascii="Times New Roman" w:hAnsi="Times New Roman"/>
          <w:szCs w:val="24"/>
        </w:rPr>
        <w:t xml:space="preserve"> Rule 45(c)(6)(B) of the Arizona Rules of Civil Procedure.</w:t>
      </w:r>
    </w:p>
    <w:p w14:paraId="44EE8AC5"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E4E72F3"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Instead of sending a written objection to the party or attorney who served the subpoena, you have the option of raising your objections in a motion to quash or modify the subpoena.  </w:t>
      </w:r>
      <w:r w:rsidRPr="00B7186D">
        <w:rPr>
          <w:rFonts w:ascii="Times New Roman" w:hAnsi="Times New Roman"/>
          <w:i/>
          <w:szCs w:val="24"/>
        </w:rPr>
        <w:t>See</w:t>
      </w:r>
      <w:r w:rsidRPr="00B7186D">
        <w:rPr>
          <w:rFonts w:ascii="Times New Roman" w:hAnsi="Times New Roman"/>
          <w:szCs w:val="24"/>
        </w:rPr>
        <w:t xml:space="preserve"> Rule 45(e)(2) of the Arizona Rules for Civil Procedure.  The procedure and grounds for doing so are described in the section above entitled “Procedure for Objecting to a Subpoena for Attendance at a Hearing, Trial or Deposition.”</w:t>
      </w:r>
    </w:p>
    <w:p w14:paraId="729C7D69"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78841AA1"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 xml:space="preserve">If the subpoena </w:t>
      </w:r>
      <w:r w:rsidRPr="00B7186D">
        <w:rPr>
          <w:rFonts w:ascii="Times New Roman" w:hAnsi="Times New Roman"/>
          <w:i/>
          <w:szCs w:val="24"/>
        </w:rPr>
        <w:t>also</w:t>
      </w:r>
      <w:r w:rsidRPr="00B7186D">
        <w:rPr>
          <w:rFonts w:ascii="Times New Roman" w:hAnsi="Times New Roman"/>
          <w:szCs w:val="24"/>
        </w:rPr>
        <w:t xml:space="preserve"> commands your attendance at a hearing, trial or deposition, sending a written objection to the party or attorney who served the subpoena does not suspend or modify your obligation to attend and give testimony at the date, time and place specified in the subpoena.  </w:t>
      </w:r>
      <w:r w:rsidRPr="00B7186D">
        <w:rPr>
          <w:rFonts w:ascii="Times New Roman" w:hAnsi="Times New Roman"/>
          <w:i/>
          <w:szCs w:val="24"/>
        </w:rPr>
        <w:t>See</w:t>
      </w:r>
      <w:r w:rsidRPr="00B7186D">
        <w:rPr>
          <w:rFonts w:ascii="Times New Roman" w:hAnsi="Times New Roman"/>
          <w:szCs w:val="24"/>
        </w:rPr>
        <w:t xml:space="preserve"> Rule 45(c)(5)(A)(iii) of the Arizona Rules of Civil Procedure.  If you wish to object to a portion of this subpoena requiring your attendance at a hearing, trial or deposition, you must file a motion to quash or modify the subpoena as described in the section above entitled “Procedure for Objecting to a Subpoena for Attendance at a Hearing, Trial or Deposition.”  </w:t>
      </w:r>
      <w:r w:rsidRPr="00B7186D">
        <w:rPr>
          <w:rFonts w:ascii="Times New Roman" w:hAnsi="Times New Roman"/>
          <w:i/>
          <w:szCs w:val="24"/>
        </w:rPr>
        <w:t>See</w:t>
      </w:r>
      <w:r w:rsidRPr="00B7186D">
        <w:rPr>
          <w:rFonts w:ascii="Times New Roman" w:hAnsi="Times New Roman"/>
          <w:szCs w:val="24"/>
        </w:rPr>
        <w:t xml:space="preserve"> Rule 45(b)(5) and 45(c)(5)(iii) of the Arizona Rules of Civil Procedure.</w:t>
      </w:r>
    </w:p>
    <w:p w14:paraId="7EFE8B7E" w14:textId="77777777" w:rsidR="00B7186D" w:rsidRPr="00B7186D" w:rsidRDefault="00B7186D" w:rsidP="00B7186D">
      <w:pPr>
        <w:tabs>
          <w:tab w:val="left" w:pos="810"/>
        </w:tabs>
        <w:spacing w:after="0" w:line="240" w:lineRule="auto"/>
        <w:ind w:firstLine="0"/>
        <w:contextualSpacing/>
        <w:rPr>
          <w:rFonts w:ascii="Times New Roman" w:hAnsi="Times New Roman"/>
          <w:szCs w:val="24"/>
        </w:rPr>
      </w:pPr>
    </w:p>
    <w:p w14:paraId="063A6E77" w14:textId="77777777" w:rsidR="00B7186D" w:rsidRPr="00B7186D" w:rsidRDefault="00B7186D" w:rsidP="007B4E43">
      <w:pPr>
        <w:keepNext/>
        <w:keepLines/>
        <w:tabs>
          <w:tab w:val="left" w:pos="810"/>
        </w:tabs>
        <w:spacing w:after="0" w:line="240" w:lineRule="auto"/>
        <w:ind w:firstLine="0"/>
        <w:contextualSpacing/>
        <w:jc w:val="center"/>
        <w:rPr>
          <w:rFonts w:ascii="Times New Roman" w:hAnsi="Times New Roman"/>
          <w:szCs w:val="24"/>
        </w:rPr>
      </w:pPr>
      <w:r w:rsidRPr="00B7186D">
        <w:rPr>
          <w:rFonts w:ascii="Times New Roman" w:hAnsi="Times New Roman"/>
          <w:b/>
          <w:szCs w:val="24"/>
        </w:rPr>
        <w:t>ADA Notification</w:t>
      </w:r>
    </w:p>
    <w:p w14:paraId="0AAC914B" w14:textId="77777777" w:rsidR="00B7186D" w:rsidRPr="00B7186D" w:rsidRDefault="00B7186D" w:rsidP="007B4E43">
      <w:pPr>
        <w:keepNext/>
        <w:keepLines/>
        <w:tabs>
          <w:tab w:val="left" w:pos="810"/>
        </w:tabs>
        <w:spacing w:after="0" w:line="240" w:lineRule="auto"/>
        <w:ind w:firstLine="0"/>
        <w:contextualSpacing/>
        <w:jc w:val="center"/>
        <w:rPr>
          <w:rFonts w:ascii="Times New Roman" w:hAnsi="Times New Roman"/>
          <w:szCs w:val="24"/>
        </w:rPr>
      </w:pPr>
    </w:p>
    <w:p w14:paraId="194E975B" w14:textId="77777777" w:rsidR="00B7186D" w:rsidRPr="00B7186D" w:rsidRDefault="00B7186D" w:rsidP="007B4E43">
      <w:pPr>
        <w:keepNext/>
        <w:keepLines/>
        <w:tabs>
          <w:tab w:val="left" w:pos="810"/>
        </w:tabs>
        <w:spacing w:after="0" w:line="240" w:lineRule="auto"/>
        <w:ind w:firstLine="0"/>
        <w:contextualSpacing/>
        <w:rPr>
          <w:rFonts w:ascii="Times New Roman" w:hAnsi="Times New Roman"/>
          <w:szCs w:val="24"/>
        </w:rPr>
      </w:pPr>
      <w:r w:rsidRPr="00B7186D">
        <w:rPr>
          <w:rFonts w:ascii="Times New Roman" w:hAnsi="Times New Roman"/>
          <w:szCs w:val="24"/>
        </w:rPr>
        <w:t>Requests for reasonable accommodation for persons with disabilities must be made to the court by parties as soon as possible in advance of a scheduled court proceeding.</w:t>
      </w:r>
    </w:p>
    <w:p w14:paraId="25ABC48C" w14:textId="63EF962A" w:rsidR="0035671E" w:rsidRDefault="0035671E" w:rsidP="003A56CF">
      <w:pPr>
        <w:widowControl w:val="0"/>
        <w:tabs>
          <w:tab w:val="left" w:pos="6500"/>
        </w:tabs>
        <w:spacing w:after="0" w:line="300" w:lineRule="auto"/>
        <w:ind w:right="-20" w:firstLine="0"/>
        <w:jc w:val="left"/>
        <w:rPr>
          <w:rFonts w:ascii="Times New Roman" w:eastAsia="Arial" w:hAnsi="Times New Roman"/>
          <w:bCs/>
          <w:snapToGrid/>
          <w:szCs w:val="24"/>
        </w:rPr>
      </w:pPr>
    </w:p>
    <w:p w14:paraId="2E730644" w14:textId="77777777" w:rsidR="0031162F" w:rsidRDefault="0031162F" w:rsidP="003A56CF">
      <w:pPr>
        <w:widowControl w:val="0"/>
        <w:tabs>
          <w:tab w:val="left" w:pos="6500"/>
        </w:tabs>
        <w:spacing w:after="0" w:line="300" w:lineRule="auto"/>
        <w:ind w:right="-20" w:firstLine="0"/>
        <w:jc w:val="left"/>
        <w:rPr>
          <w:rFonts w:ascii="Times New Roman" w:eastAsia="Arial" w:hAnsi="Times New Roman"/>
          <w:bCs/>
          <w:snapToGrid/>
          <w:szCs w:val="24"/>
        </w:rPr>
      </w:pPr>
    </w:p>
    <w:p w14:paraId="499FF358" w14:textId="77777777" w:rsidR="003A56CF" w:rsidRDefault="003A56CF" w:rsidP="003A56CF">
      <w:pPr>
        <w:widowControl w:val="0"/>
        <w:tabs>
          <w:tab w:val="left" w:pos="6500"/>
        </w:tabs>
        <w:spacing w:after="0" w:line="300" w:lineRule="auto"/>
        <w:ind w:right="-20" w:firstLine="0"/>
        <w:jc w:val="left"/>
        <w:rPr>
          <w:rFonts w:ascii="Times New Roman" w:eastAsia="Arial" w:hAnsi="Times New Roman"/>
          <w:bCs/>
          <w:snapToGrid/>
          <w:szCs w:val="24"/>
        </w:rPr>
      </w:pPr>
    </w:p>
    <w:p w14:paraId="0310A595" w14:textId="77777777" w:rsidR="00ED545A" w:rsidRDefault="00CF5745" w:rsidP="003A56CF">
      <w:pPr>
        <w:widowControl w:val="0"/>
        <w:spacing w:after="0" w:line="300" w:lineRule="auto"/>
        <w:ind w:right="-14" w:firstLine="0"/>
        <w:jc w:val="left"/>
        <w:rPr>
          <w:rFonts w:ascii="Times New Roman" w:eastAsia="Arial" w:hAnsi="Times New Roman"/>
          <w:bCs/>
          <w:snapToGrid/>
          <w:szCs w:val="24"/>
          <w:u w:val="single"/>
        </w:rPr>
      </w:pP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r>
        <w:rPr>
          <w:rFonts w:ascii="Times New Roman" w:eastAsia="Arial" w:hAnsi="Times New Roman"/>
          <w:bCs/>
          <w:snapToGrid/>
          <w:szCs w:val="24"/>
          <w:u w:val="single"/>
        </w:rPr>
        <w:tab/>
      </w:r>
    </w:p>
    <w:p w14:paraId="764BA9AC" w14:textId="28807930" w:rsidR="00696E65" w:rsidRDefault="00CF5745" w:rsidP="00322A50">
      <w:pPr>
        <w:widowControl w:val="0"/>
        <w:spacing w:after="240" w:line="300" w:lineRule="auto"/>
        <w:ind w:right="-14" w:firstLine="0"/>
        <w:jc w:val="left"/>
        <w:rPr>
          <w:rFonts w:ascii="Times New Roman" w:eastAsia="Arial" w:hAnsi="Times New Roman"/>
          <w:bCs/>
          <w:snapToGrid/>
          <w:szCs w:val="24"/>
        </w:rPr>
      </w:pPr>
      <w:r>
        <w:rPr>
          <w:rFonts w:ascii="Times New Roman" w:eastAsia="Arial" w:hAnsi="Times New Roman"/>
          <w:bCs/>
          <w:snapToGrid/>
          <w:szCs w:val="24"/>
        </w:rPr>
        <w:t xml:space="preserve">Date </w:t>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sidR="00E97716">
        <w:rPr>
          <w:rFonts w:ascii="Times New Roman" w:eastAsia="Arial" w:hAnsi="Times New Roman"/>
          <w:bCs/>
          <w:snapToGrid/>
          <w:szCs w:val="24"/>
        </w:rPr>
        <w:t>Justice of the Peace</w:t>
      </w:r>
    </w:p>
    <w:p w14:paraId="4FB91163" w14:textId="24949277" w:rsidR="00696E65" w:rsidRDefault="00696E65" w:rsidP="00322A50">
      <w:pPr>
        <w:widowControl w:val="0"/>
        <w:spacing w:after="240" w:line="300" w:lineRule="auto"/>
        <w:ind w:right="-14" w:firstLine="0"/>
        <w:jc w:val="left"/>
        <w:rPr>
          <w:rFonts w:ascii="Times New Roman" w:eastAsia="Arial" w:hAnsi="Times New Roman"/>
          <w:bCs/>
          <w:snapToGrid/>
          <w:szCs w:val="24"/>
        </w:rPr>
      </w:pP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r>
      <w:r>
        <w:rPr>
          <w:rFonts w:ascii="Times New Roman" w:eastAsia="Arial" w:hAnsi="Times New Roman"/>
          <w:bCs/>
          <w:snapToGrid/>
          <w:szCs w:val="24"/>
        </w:rPr>
        <w:tab/>
        <w:t>{COURT SEAL}</w:t>
      </w:r>
    </w:p>
    <w:p w14:paraId="72C3939A" w14:textId="1708D1CC" w:rsidR="005F41A3" w:rsidRDefault="000B4166" w:rsidP="000B4166">
      <w:pPr>
        <w:widowControl w:val="0"/>
        <w:tabs>
          <w:tab w:val="left" w:pos="8928"/>
        </w:tabs>
        <w:spacing w:after="240" w:line="300" w:lineRule="auto"/>
        <w:ind w:right="-14" w:firstLine="0"/>
        <w:jc w:val="left"/>
        <w:rPr>
          <w:rFonts w:ascii="Times New Roman" w:eastAsia="Arial" w:hAnsi="Times New Roman"/>
          <w:bCs/>
          <w:snapToGrid/>
          <w:szCs w:val="24"/>
        </w:rPr>
      </w:pPr>
      <w:r>
        <w:rPr>
          <w:rFonts w:ascii="Times New Roman" w:eastAsia="Arial" w:hAnsi="Times New Roman"/>
          <w:bCs/>
          <w:snapToGrid/>
          <w:szCs w:val="24"/>
        </w:rPr>
        <w:tab/>
      </w:r>
    </w:p>
    <w:sectPr w:rsidR="005F41A3" w:rsidSect="00322A50">
      <w:headerReference w:type="default" r:id="rId10"/>
      <w:footerReference w:type="default" r:id="rId11"/>
      <w:footerReference w:type="first" r:id="rId12"/>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60B7" w14:textId="77777777" w:rsidR="00546F0A" w:rsidRDefault="00546F0A" w:rsidP="0035671E">
      <w:pPr>
        <w:spacing w:after="0" w:line="240" w:lineRule="auto"/>
      </w:pPr>
      <w:r>
        <w:separator/>
      </w:r>
    </w:p>
  </w:endnote>
  <w:endnote w:type="continuationSeparator" w:id="0">
    <w:p w14:paraId="2CD2DCEF" w14:textId="77777777" w:rsidR="00546F0A" w:rsidRDefault="00546F0A" w:rsidP="0035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AC24" w14:textId="77777777" w:rsidR="00322A50" w:rsidRDefault="00322A50" w:rsidP="0035671E">
    <w:pPr>
      <w:pStyle w:val="Footer"/>
      <w:tabs>
        <w:tab w:val="clear" w:pos="4680"/>
        <w:tab w:val="clear" w:pos="9360"/>
        <w:tab w:val="center" w:pos="5040"/>
        <w:tab w:val="right" w:pos="10080"/>
      </w:tabs>
      <w:ind w:firstLine="0"/>
      <w:rPr>
        <w:rFonts w:ascii="Times New Roman" w:hAnsi="Times New Roman"/>
        <w:sz w:val="16"/>
        <w:szCs w:val="16"/>
      </w:rPr>
    </w:pPr>
  </w:p>
  <w:p w14:paraId="3818CB7A" w14:textId="39ED33E8" w:rsidR="0035671E" w:rsidRPr="0035671E" w:rsidRDefault="00642BBC" w:rsidP="00642BBC">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Pr>
        <w:rFonts w:ascii="Times New Roman" w:hAnsi="Times New Roman"/>
        <w:bCs/>
        <w:sz w:val="16"/>
        <w:szCs w:val="16"/>
      </w:rPr>
      <w:t>1</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Pr>
        <w:rFonts w:ascii="Times New Roman" w:hAnsi="Times New Roman"/>
        <w:bCs/>
        <w:sz w:val="16"/>
        <w:szCs w:val="16"/>
      </w:rPr>
      <w:t>5</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Pr>
        <w:rFonts w:ascii="Times New Roman" w:hAnsi="Times New Roman"/>
        <w:sz w:val="16"/>
        <w:szCs w:val="16"/>
      </w:rPr>
      <w:t>LJSC00013F-010120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3838" w14:textId="77777777" w:rsid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p>
  <w:p w14:paraId="2D42B701" w14:textId="2BFD1150" w:rsidR="00322A50" w:rsidRP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sidR="00642BBC">
      <w:rPr>
        <w:rFonts w:ascii="Times New Roman" w:hAnsi="Times New Roman"/>
        <w:sz w:val="16"/>
        <w:szCs w:val="16"/>
      </w:rPr>
      <w:t>LJSC00013F-010120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D57D" w14:textId="77777777" w:rsidR="00546F0A" w:rsidRDefault="00546F0A" w:rsidP="0035671E">
      <w:pPr>
        <w:spacing w:after="0" w:line="240" w:lineRule="auto"/>
      </w:pPr>
      <w:r>
        <w:separator/>
      </w:r>
    </w:p>
  </w:footnote>
  <w:footnote w:type="continuationSeparator" w:id="0">
    <w:p w14:paraId="4C890D63" w14:textId="77777777" w:rsidR="00546F0A" w:rsidRDefault="00546F0A" w:rsidP="0035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5038" w14:textId="77777777" w:rsidR="00322A50" w:rsidRPr="00017165" w:rsidRDefault="00322A50" w:rsidP="00322A50">
    <w:pPr>
      <w:pStyle w:val="Header"/>
      <w:tabs>
        <w:tab w:val="clear" w:pos="9360"/>
        <w:tab w:val="right" w:pos="10080"/>
      </w:tabs>
      <w:ind w:left="5760" w:firstLine="0"/>
      <w:rPr>
        <w:rFonts w:ascii="Times New Roman" w:eastAsia="Times New Roman" w:hAnsi="Times New Roman"/>
        <w:snapToGrid/>
        <w:szCs w:val="24"/>
        <w:u w:val="single"/>
      </w:rPr>
    </w:pPr>
    <w:r w:rsidRPr="00C41F52">
      <w:rPr>
        <w:rFonts w:ascii="Times New Roman" w:eastAsia="Times New Roman" w:hAnsi="Times New Roman"/>
        <w:snapToGrid/>
        <w:szCs w:val="24"/>
      </w:rPr>
      <w:t xml:space="preserve">Case Number: </w:t>
    </w:r>
    <w:r w:rsidRPr="00C41F52">
      <w:rPr>
        <w:rFonts w:ascii="Times New Roman" w:eastAsia="Times New Roman" w:hAnsi="Times New Roman"/>
        <w:snapToGrid/>
        <w:szCs w:val="24"/>
        <w:u w:val="single"/>
      </w:rPr>
      <w:tab/>
    </w:r>
  </w:p>
  <w:p w14:paraId="110D3CCD" w14:textId="77777777" w:rsidR="00322A50" w:rsidRDefault="0032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1358"/>
    <w:multiLevelType w:val="hybridMultilevel"/>
    <w:tmpl w:val="4F3632AA"/>
    <w:lvl w:ilvl="0" w:tplc="4F1AF0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7391A"/>
    <w:multiLevelType w:val="hybridMultilevel"/>
    <w:tmpl w:val="DBFA9F9C"/>
    <w:lvl w:ilvl="0" w:tplc="ECCCF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4D"/>
    <w:rsid w:val="000353A3"/>
    <w:rsid w:val="000427B0"/>
    <w:rsid w:val="00051552"/>
    <w:rsid w:val="0006269C"/>
    <w:rsid w:val="0006608D"/>
    <w:rsid w:val="00071478"/>
    <w:rsid w:val="000B4166"/>
    <w:rsid w:val="000E3976"/>
    <w:rsid w:val="001D5029"/>
    <w:rsid w:val="002055F8"/>
    <w:rsid w:val="002219E8"/>
    <w:rsid w:val="00266692"/>
    <w:rsid w:val="002E7F6D"/>
    <w:rsid w:val="0031162F"/>
    <w:rsid w:val="00322A50"/>
    <w:rsid w:val="0035671E"/>
    <w:rsid w:val="003A56CF"/>
    <w:rsid w:val="00416F68"/>
    <w:rsid w:val="004265B1"/>
    <w:rsid w:val="004C3A80"/>
    <w:rsid w:val="004C4F25"/>
    <w:rsid w:val="004E05C7"/>
    <w:rsid w:val="00546F0A"/>
    <w:rsid w:val="005A123F"/>
    <w:rsid w:val="005F41A3"/>
    <w:rsid w:val="00642BBC"/>
    <w:rsid w:val="006476D9"/>
    <w:rsid w:val="00696E65"/>
    <w:rsid w:val="006C7733"/>
    <w:rsid w:val="006E0786"/>
    <w:rsid w:val="0078531F"/>
    <w:rsid w:val="007864F1"/>
    <w:rsid w:val="007B4E43"/>
    <w:rsid w:val="007E6635"/>
    <w:rsid w:val="008E1043"/>
    <w:rsid w:val="009364C2"/>
    <w:rsid w:val="009B1A33"/>
    <w:rsid w:val="00A66450"/>
    <w:rsid w:val="00AA1F77"/>
    <w:rsid w:val="00B7186D"/>
    <w:rsid w:val="00B81E2A"/>
    <w:rsid w:val="00BD21B7"/>
    <w:rsid w:val="00C23058"/>
    <w:rsid w:val="00C354FA"/>
    <w:rsid w:val="00C54037"/>
    <w:rsid w:val="00C936F0"/>
    <w:rsid w:val="00CA5848"/>
    <w:rsid w:val="00CF5745"/>
    <w:rsid w:val="00D101D1"/>
    <w:rsid w:val="00D23D84"/>
    <w:rsid w:val="00D2796C"/>
    <w:rsid w:val="00E57A36"/>
    <w:rsid w:val="00E6334D"/>
    <w:rsid w:val="00E97716"/>
    <w:rsid w:val="00EA78CC"/>
    <w:rsid w:val="00ED545A"/>
    <w:rsid w:val="00EE47A8"/>
    <w:rsid w:val="00F1371F"/>
    <w:rsid w:val="00F44811"/>
    <w:rsid w:val="00F64952"/>
    <w:rsid w:val="00F67BCC"/>
    <w:rsid w:val="00FA16AE"/>
    <w:rsid w:val="00FC532E"/>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2F8E"/>
  <w15:chartTrackingRefBased/>
  <w15:docId w15:val="{BAC2FB7C-D783-4B21-A152-09968F4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4D"/>
    <w:pPr>
      <w:ind w:firstLine="806"/>
      <w:jc w:val="both"/>
    </w:pPr>
    <w:rPr>
      <w:rFonts w:ascii="Courier New"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34D"/>
    <w:pPr>
      <w:spacing w:after="0" w:line="240" w:lineRule="auto"/>
      <w:ind w:firstLine="806"/>
      <w:jc w:val="both"/>
    </w:pPr>
    <w:rPr>
      <w:rFonts w:ascii="Courier New" w:hAnsi="Courier New"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34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1E"/>
    <w:rPr>
      <w:rFonts w:ascii="Courier New" w:hAnsi="Courier New" w:cs="Times New Roman"/>
      <w:snapToGrid w:val="0"/>
      <w:sz w:val="24"/>
      <w:szCs w:val="20"/>
    </w:rPr>
  </w:style>
  <w:style w:type="paragraph" w:styleId="Footer">
    <w:name w:val="footer"/>
    <w:basedOn w:val="Normal"/>
    <w:link w:val="FooterChar"/>
    <w:uiPriority w:val="99"/>
    <w:unhideWhenUsed/>
    <w:rsid w:val="0035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1E"/>
    <w:rPr>
      <w:rFonts w:ascii="Courier New" w:hAnsi="Courier New" w:cs="Times New Roman"/>
      <w:snapToGrid w:val="0"/>
      <w:sz w:val="24"/>
      <w:szCs w:val="20"/>
    </w:rPr>
  </w:style>
  <w:style w:type="character" w:styleId="Hyperlink">
    <w:name w:val="Hyperlink"/>
    <w:basedOn w:val="DefaultParagraphFont"/>
    <w:uiPriority w:val="99"/>
    <w:unhideWhenUsed/>
    <w:rsid w:val="00FA16AE"/>
    <w:rPr>
      <w:color w:val="0563C1" w:themeColor="hyperlink"/>
      <w:u w:val="single"/>
    </w:rPr>
  </w:style>
  <w:style w:type="character" w:styleId="UnresolvedMention">
    <w:name w:val="Unresolved Mention"/>
    <w:basedOn w:val="DefaultParagraphFont"/>
    <w:uiPriority w:val="99"/>
    <w:semiHidden/>
    <w:unhideWhenUsed/>
    <w:rsid w:val="00FA16AE"/>
    <w:rPr>
      <w:color w:val="605E5C"/>
      <w:shd w:val="clear" w:color="auto" w:fill="E1DFDD"/>
    </w:rPr>
  </w:style>
  <w:style w:type="character" w:styleId="FollowedHyperlink">
    <w:name w:val="FollowedHyperlink"/>
    <w:basedOn w:val="DefaultParagraphFont"/>
    <w:uiPriority w:val="99"/>
    <w:semiHidden/>
    <w:unhideWhenUsed/>
    <w:rsid w:val="00FA16AE"/>
    <w:rPr>
      <w:color w:val="954F72" w:themeColor="followedHyperlink"/>
      <w:u w:val="single"/>
    </w:rPr>
  </w:style>
  <w:style w:type="paragraph" w:styleId="ListParagraph">
    <w:name w:val="List Paragraph"/>
    <w:basedOn w:val="Normal"/>
    <w:uiPriority w:val="34"/>
    <w:qFormat/>
    <w:rsid w:val="00B7186D"/>
    <w:pPr>
      <w:widowControl w:val="0"/>
      <w:spacing w:after="200" w:line="276" w:lineRule="auto"/>
      <w:ind w:left="720" w:firstLine="0"/>
      <w:contextualSpacing/>
      <w:jc w:val="left"/>
    </w:pPr>
    <w:rPr>
      <w:rFonts w:asciiTheme="minorHAnsi" w:hAnsiTheme="minorHAnsi" w:cstheme="minorBidi"/>
      <w:snapToGrid/>
      <w:sz w:val="22"/>
      <w:szCs w:val="22"/>
    </w:rPr>
  </w:style>
  <w:style w:type="paragraph" w:styleId="BalloonText">
    <w:name w:val="Balloon Text"/>
    <w:basedOn w:val="Normal"/>
    <w:link w:val="BalloonTextChar"/>
    <w:uiPriority w:val="99"/>
    <w:semiHidden/>
    <w:unhideWhenUsed/>
    <w:rsid w:val="008E1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43"/>
    <w:rPr>
      <w:rFonts w:ascii="Segoe UI" w:hAnsi="Segoe UI" w:cs="Segoe UI"/>
      <w:snapToGrid w:val="0"/>
      <w:sz w:val="18"/>
      <w:szCs w:val="18"/>
    </w:rPr>
  </w:style>
  <w:style w:type="table" w:customStyle="1" w:styleId="TableGrid2">
    <w:name w:val="Table Grid2"/>
    <w:basedOn w:val="TableNormal"/>
    <w:next w:val="TableGrid"/>
    <w:uiPriority w:val="59"/>
    <w:rsid w:val="004C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521f91b8-91cc-4ac0-8293-5b66aee000f1">LJSC00013F</Sort_x0020_ID>
    <EffectiveDate xmlns="521f91b8-91cc-4ac0-8293-5b66aee000f1">2020-01-01T07:00:00+00:00</EffectiveDate>
    <CaseType xmlns="521f91b8-91cc-4ac0-8293-5b66aee000f1">Small Claims</CaseType>
    <FormNo_x002e_0 xmlns="521f91b8-91cc-4ac0-8293-5b66aee000f1">LJSC00013F</FormNo_x002e_0>
    <CourtType xmlns="521f91b8-91cc-4ac0-8293-5b66aee000f1">Limited Jurisdiction</CourtType>
    <Notes xmlns="521f91b8-91cc-4ac0-8293-5b66aee000f1" xsi:nil="true"/>
    <FormNo_x002e_ xmlns="521f91b8-91cc-4ac0-8293-5b66aee000f1">Subpoena</FormNo_x002e_>
    <Mandatory xmlns="521f91b8-91cc-4ac0-8293-5b66aee000f1">false</Mandat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0950-D427-4EA0-ABBF-DF9BAC67BBB1}">
  <ds:schemaRefs>
    <ds:schemaRef ds:uri="http://schemas.microsoft.com/sharepoint/v3/contenttype/forms"/>
  </ds:schemaRefs>
</ds:datastoreItem>
</file>

<file path=customXml/itemProps2.xml><?xml version="1.0" encoding="utf-8"?>
<ds:datastoreItem xmlns:ds="http://schemas.openxmlformats.org/officeDocument/2006/customXml" ds:itemID="{58CE0783-4DFF-47FB-B40C-0E5A9904C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EA5F0-8871-409F-91DA-06A1C7355F67}"/>
</file>

<file path=docProps/app.xml><?xml version="1.0" encoding="utf-8"?>
<Properties xmlns="http://schemas.openxmlformats.org/officeDocument/2006/extended-properties" xmlns:vt="http://schemas.openxmlformats.org/officeDocument/2006/docPropsVTypes">
  <Template>Normal.dotm</Template>
  <TotalTime>5</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Julie</dc:creator>
  <cp:keywords/>
  <dc:description/>
  <cp:lastModifiedBy>Graber, Julie</cp:lastModifiedBy>
  <cp:revision>4</cp:revision>
  <cp:lastPrinted>2019-12-18T22:02:00Z</cp:lastPrinted>
  <dcterms:created xsi:type="dcterms:W3CDTF">2022-07-11T22:19:00Z</dcterms:created>
  <dcterms:modified xsi:type="dcterms:W3CDTF">2022-07-12T17:32:00Z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