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A7D1" w14:textId="77777777" w:rsidR="00DB61F7" w:rsidRPr="005913A9" w:rsidRDefault="00553469" w:rsidP="005913A9">
      <w:pPr>
        <w:numPr>
          <w:ilvl w:val="0"/>
          <w:numId w:val="5"/>
        </w:numPr>
        <w:tabs>
          <w:tab w:val="right" w:pos="6480"/>
        </w:tabs>
        <w:spacing w:after="0" w:line="300" w:lineRule="auto"/>
        <w:ind w:left="269" w:right="0" w:hanging="284"/>
        <w:jc w:val="left"/>
        <w:rPr>
          <w:sz w:val="24"/>
          <w:szCs w:val="24"/>
        </w:rPr>
      </w:pPr>
      <w:r w:rsidRPr="005913A9">
        <w:rPr>
          <w:sz w:val="24"/>
          <w:szCs w:val="24"/>
          <w:lang w:val="es-ES"/>
        </w:rPr>
        <w:t xml:space="preserve"> </w:t>
      </w:r>
      <w:r w:rsidR="00DB61F7" w:rsidRPr="005913A9">
        <w:rPr>
          <w:sz w:val="24"/>
          <w:szCs w:val="24"/>
        </w:rPr>
        <w:t>Person Filing:</w:t>
      </w:r>
      <w:r w:rsidR="00964BD1" w:rsidRPr="005913A9">
        <w:rPr>
          <w:sz w:val="24"/>
          <w:szCs w:val="24"/>
        </w:rPr>
        <w:t xml:space="preserve"> </w:t>
      </w:r>
      <w:r w:rsidR="005913A9">
        <w:rPr>
          <w:sz w:val="24"/>
          <w:szCs w:val="24"/>
          <w:u w:val="single" w:color="000000"/>
        </w:rPr>
        <w:tab/>
      </w:r>
    </w:p>
    <w:p w14:paraId="15AAE59A" w14:textId="77777777" w:rsidR="00DB61F7" w:rsidRPr="005913A9" w:rsidRDefault="00DB61F7" w:rsidP="005913A9">
      <w:pPr>
        <w:tabs>
          <w:tab w:val="right" w:pos="6480"/>
        </w:tabs>
        <w:spacing w:after="0" w:line="300" w:lineRule="auto"/>
        <w:ind w:left="74" w:firstLine="0"/>
        <w:rPr>
          <w:sz w:val="24"/>
          <w:szCs w:val="24"/>
        </w:rPr>
      </w:pPr>
      <w:r w:rsidRPr="005913A9">
        <w:rPr>
          <w:sz w:val="24"/>
          <w:szCs w:val="24"/>
        </w:rPr>
        <w:t>Mailing Address:</w:t>
      </w:r>
      <w:r w:rsidR="00964BD1" w:rsidRPr="005913A9">
        <w:rPr>
          <w:sz w:val="24"/>
          <w:szCs w:val="24"/>
        </w:rPr>
        <w:t xml:space="preserve"> </w:t>
      </w:r>
      <w:r w:rsidR="005913A9">
        <w:rPr>
          <w:sz w:val="24"/>
          <w:szCs w:val="24"/>
          <w:u w:val="single" w:color="000000"/>
        </w:rPr>
        <w:tab/>
      </w:r>
    </w:p>
    <w:p w14:paraId="58371544" w14:textId="77777777" w:rsidR="00DB61F7" w:rsidRPr="005913A9" w:rsidRDefault="00DB61F7" w:rsidP="005913A9">
      <w:pPr>
        <w:tabs>
          <w:tab w:val="right" w:pos="6480"/>
        </w:tabs>
        <w:spacing w:after="0" w:line="300" w:lineRule="auto"/>
        <w:ind w:left="75" w:right="0" w:firstLine="0"/>
        <w:rPr>
          <w:sz w:val="24"/>
          <w:szCs w:val="24"/>
        </w:rPr>
      </w:pPr>
      <w:r w:rsidRPr="005913A9">
        <w:rPr>
          <w:sz w:val="24"/>
          <w:szCs w:val="24"/>
        </w:rPr>
        <w:t>City, State, Zip Code:</w:t>
      </w:r>
      <w:r w:rsidR="00964BD1" w:rsidRPr="005913A9">
        <w:rPr>
          <w:sz w:val="24"/>
          <w:szCs w:val="24"/>
        </w:rPr>
        <w:t xml:space="preserve"> </w:t>
      </w:r>
      <w:r w:rsidR="005913A9">
        <w:rPr>
          <w:sz w:val="24"/>
          <w:szCs w:val="24"/>
          <w:u w:val="single" w:color="000000"/>
        </w:rPr>
        <w:tab/>
      </w:r>
    </w:p>
    <w:p w14:paraId="5437C71D" w14:textId="77777777" w:rsidR="00DB61F7" w:rsidRPr="005913A9" w:rsidRDefault="00162AAA" w:rsidP="005913A9">
      <w:pPr>
        <w:tabs>
          <w:tab w:val="right" w:pos="6480"/>
        </w:tabs>
        <w:spacing w:after="0" w:line="300" w:lineRule="auto"/>
        <w:ind w:left="84"/>
        <w:rPr>
          <w:sz w:val="24"/>
          <w:szCs w:val="24"/>
          <w:u w:val="single"/>
        </w:rPr>
      </w:pPr>
      <w:r w:rsidRPr="005913A9">
        <w:rPr>
          <w:sz w:val="24"/>
          <w:szCs w:val="24"/>
        </w:rPr>
        <w:t>Email Address:</w:t>
      </w:r>
      <w:r w:rsidR="00964BD1" w:rsidRPr="005913A9">
        <w:rPr>
          <w:sz w:val="24"/>
          <w:szCs w:val="24"/>
        </w:rPr>
        <w:t xml:space="preserve"> </w:t>
      </w:r>
      <w:r w:rsidR="005913A9">
        <w:rPr>
          <w:sz w:val="24"/>
          <w:szCs w:val="24"/>
          <w:u w:val="single"/>
        </w:rPr>
        <w:tab/>
      </w:r>
    </w:p>
    <w:p w14:paraId="7ADE9593" w14:textId="77777777" w:rsidR="00964BD1" w:rsidRPr="005913A9" w:rsidRDefault="00162AAA" w:rsidP="005913A9">
      <w:pPr>
        <w:tabs>
          <w:tab w:val="right" w:pos="6480"/>
        </w:tabs>
        <w:spacing w:after="0" w:line="300" w:lineRule="auto"/>
        <w:ind w:left="74" w:firstLine="0"/>
        <w:rPr>
          <w:sz w:val="24"/>
          <w:szCs w:val="24"/>
          <w:u w:val="single"/>
        </w:rPr>
      </w:pPr>
      <w:r w:rsidRPr="005913A9">
        <w:rPr>
          <w:sz w:val="24"/>
          <w:szCs w:val="24"/>
        </w:rPr>
        <w:t>Telephone Number(s):</w:t>
      </w:r>
      <w:r w:rsidR="00964BD1" w:rsidRPr="005913A9">
        <w:rPr>
          <w:sz w:val="24"/>
          <w:szCs w:val="24"/>
        </w:rPr>
        <w:t xml:space="preserve"> </w:t>
      </w:r>
      <w:r w:rsidR="005913A9">
        <w:rPr>
          <w:sz w:val="24"/>
          <w:szCs w:val="24"/>
          <w:u w:val="single"/>
        </w:rPr>
        <w:tab/>
      </w:r>
    </w:p>
    <w:p w14:paraId="481D13C6" w14:textId="77777777" w:rsidR="00DB61F7" w:rsidRPr="005913A9" w:rsidRDefault="00DB61F7" w:rsidP="005913A9">
      <w:pPr>
        <w:tabs>
          <w:tab w:val="right" w:pos="6480"/>
        </w:tabs>
        <w:spacing w:after="0" w:line="300" w:lineRule="auto"/>
        <w:ind w:left="74" w:firstLine="0"/>
        <w:rPr>
          <w:sz w:val="24"/>
          <w:szCs w:val="24"/>
        </w:rPr>
      </w:pPr>
      <w:r w:rsidRPr="005913A9">
        <w:rPr>
          <w:sz w:val="24"/>
          <w:szCs w:val="24"/>
        </w:rPr>
        <w:t>Representing:</w:t>
      </w:r>
      <w:r w:rsidR="00964BD1" w:rsidRPr="005913A9">
        <w:rPr>
          <w:sz w:val="24"/>
          <w:szCs w:val="24"/>
        </w:rPr>
        <w:t xml:space="preserve">  </w:t>
      </w:r>
      <w:r w:rsidRPr="005913A9">
        <w:rPr>
          <w:sz w:val="24"/>
          <w:szCs w:val="24"/>
        </w:rPr>
        <w:t xml:space="preserve">[ </w:t>
      </w:r>
      <w:r w:rsidR="00964BD1" w:rsidRPr="005913A9">
        <w:rPr>
          <w:sz w:val="24"/>
          <w:szCs w:val="24"/>
        </w:rPr>
        <w:t xml:space="preserve"> </w:t>
      </w:r>
      <w:r w:rsidRPr="005913A9">
        <w:rPr>
          <w:sz w:val="24"/>
          <w:szCs w:val="24"/>
        </w:rPr>
        <w:t>] Self</w:t>
      </w:r>
      <w:r w:rsidR="00964BD1" w:rsidRPr="005913A9">
        <w:rPr>
          <w:sz w:val="24"/>
          <w:szCs w:val="24"/>
        </w:rPr>
        <w:t xml:space="preserve">  [ </w:t>
      </w:r>
      <w:r w:rsidRPr="005913A9">
        <w:rPr>
          <w:sz w:val="24"/>
          <w:szCs w:val="24"/>
        </w:rPr>
        <w:t xml:space="preserve"> ] Attorney</w:t>
      </w:r>
      <w:r w:rsidR="00964BD1" w:rsidRPr="005913A9">
        <w:rPr>
          <w:sz w:val="24"/>
          <w:szCs w:val="24"/>
        </w:rPr>
        <w:t xml:space="preserve">  [ </w:t>
      </w:r>
      <w:r w:rsidRPr="005913A9">
        <w:rPr>
          <w:sz w:val="24"/>
          <w:szCs w:val="24"/>
        </w:rPr>
        <w:t xml:space="preserve"> ] Other </w:t>
      </w:r>
    </w:p>
    <w:p w14:paraId="1E8C7803" w14:textId="77777777" w:rsidR="00DB61F7" w:rsidRPr="005913A9" w:rsidRDefault="00DB61F7" w:rsidP="005913A9">
      <w:pPr>
        <w:tabs>
          <w:tab w:val="right" w:pos="6480"/>
        </w:tabs>
        <w:spacing w:after="0" w:line="300" w:lineRule="auto"/>
        <w:ind w:left="74" w:firstLine="0"/>
        <w:rPr>
          <w:sz w:val="24"/>
          <w:szCs w:val="24"/>
        </w:rPr>
      </w:pPr>
      <w:r w:rsidRPr="005913A9">
        <w:rPr>
          <w:sz w:val="24"/>
          <w:szCs w:val="24"/>
        </w:rPr>
        <w:t>State Bar No. (if applicable):</w:t>
      </w:r>
      <w:r w:rsidR="005913A9">
        <w:rPr>
          <w:sz w:val="24"/>
          <w:szCs w:val="24"/>
        </w:rPr>
        <w:t xml:space="preserve"> </w:t>
      </w:r>
      <w:r w:rsidR="005913A9">
        <w:rPr>
          <w:sz w:val="24"/>
          <w:szCs w:val="24"/>
          <w:u w:val="single" w:color="000000"/>
        </w:rPr>
        <w:tab/>
      </w:r>
    </w:p>
    <w:p w14:paraId="0DE4BFD8" w14:textId="77777777" w:rsidR="009E088A" w:rsidRPr="005913A9" w:rsidRDefault="009E088A" w:rsidP="005913A9">
      <w:pPr>
        <w:spacing w:after="0" w:line="300" w:lineRule="auto"/>
        <w:ind w:left="89" w:right="0" w:firstLine="0"/>
        <w:jc w:val="left"/>
        <w:rPr>
          <w:sz w:val="24"/>
          <w:szCs w:val="24"/>
        </w:rPr>
      </w:pPr>
    </w:p>
    <w:p w14:paraId="1BA07027" w14:textId="77777777" w:rsidR="009E088A" w:rsidRPr="005913A9" w:rsidRDefault="00553469" w:rsidP="005913A9">
      <w:pPr>
        <w:numPr>
          <w:ilvl w:val="0"/>
          <w:numId w:val="5"/>
        </w:numPr>
        <w:spacing w:after="0" w:line="300" w:lineRule="auto"/>
        <w:ind w:left="269" w:right="0" w:hanging="283"/>
        <w:jc w:val="left"/>
        <w:rPr>
          <w:sz w:val="24"/>
          <w:szCs w:val="24"/>
          <w:u w:val="single"/>
        </w:rPr>
      </w:pPr>
      <w:r w:rsidRPr="005913A9">
        <w:rPr>
          <w:sz w:val="24"/>
          <w:szCs w:val="24"/>
        </w:rPr>
        <w:t xml:space="preserve">[ </w:t>
      </w:r>
      <w:r w:rsidR="00964BD1" w:rsidRPr="005913A9">
        <w:rPr>
          <w:sz w:val="24"/>
          <w:szCs w:val="24"/>
        </w:rPr>
        <w:t xml:space="preserve"> </w:t>
      </w:r>
      <w:r w:rsidRPr="005913A9">
        <w:rPr>
          <w:sz w:val="24"/>
          <w:szCs w:val="24"/>
        </w:rPr>
        <w:t>]</w:t>
      </w:r>
      <w:r w:rsidRPr="005913A9">
        <w:rPr>
          <w:b/>
          <w:sz w:val="24"/>
          <w:szCs w:val="24"/>
        </w:rPr>
        <w:t xml:space="preserve"> JUSTICE COURT </w:t>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Pr="005913A9">
        <w:rPr>
          <w:b/>
          <w:sz w:val="24"/>
          <w:szCs w:val="24"/>
        </w:rPr>
        <w:t xml:space="preserve">, COUNTY OF </w:t>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p>
    <w:p w14:paraId="74FB41DC" w14:textId="77777777" w:rsidR="009E088A" w:rsidRPr="005913A9" w:rsidRDefault="00553469" w:rsidP="005913A9">
      <w:pPr>
        <w:numPr>
          <w:ilvl w:val="0"/>
          <w:numId w:val="5"/>
        </w:numPr>
        <w:spacing w:after="0" w:line="300" w:lineRule="auto"/>
        <w:ind w:left="269" w:right="0" w:hanging="283"/>
        <w:jc w:val="left"/>
        <w:rPr>
          <w:sz w:val="24"/>
          <w:szCs w:val="24"/>
          <w:u w:val="single"/>
        </w:rPr>
      </w:pPr>
      <w:r w:rsidRPr="005913A9">
        <w:rPr>
          <w:sz w:val="24"/>
          <w:szCs w:val="24"/>
        </w:rPr>
        <w:t>[</w:t>
      </w:r>
      <w:r w:rsidR="00964BD1" w:rsidRPr="005913A9">
        <w:rPr>
          <w:sz w:val="24"/>
          <w:szCs w:val="24"/>
        </w:rPr>
        <w:t xml:space="preserve"> </w:t>
      </w:r>
      <w:r w:rsidRPr="005913A9">
        <w:rPr>
          <w:sz w:val="24"/>
          <w:szCs w:val="24"/>
        </w:rPr>
        <w:t xml:space="preserve"> ]</w:t>
      </w:r>
      <w:r w:rsidRPr="005913A9">
        <w:rPr>
          <w:b/>
          <w:sz w:val="24"/>
          <w:szCs w:val="24"/>
        </w:rPr>
        <w:t xml:space="preserve"> MUNICIPAL COURT</w:t>
      </w:r>
      <w:r w:rsidR="00964BD1" w:rsidRPr="005913A9">
        <w:rPr>
          <w:b/>
          <w:sz w:val="24"/>
          <w:szCs w:val="24"/>
        </w:rPr>
        <w:t xml:space="preserve"> </w:t>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Pr="005913A9">
        <w:rPr>
          <w:b/>
          <w:sz w:val="24"/>
          <w:szCs w:val="24"/>
        </w:rPr>
        <w:t xml:space="preserve">, COUNTY OF </w:t>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p>
    <w:p w14:paraId="661A8FE1" w14:textId="77777777" w:rsidR="009E088A" w:rsidRDefault="00553469" w:rsidP="005913A9">
      <w:pPr>
        <w:numPr>
          <w:ilvl w:val="0"/>
          <w:numId w:val="5"/>
        </w:numPr>
        <w:spacing w:after="0" w:line="300" w:lineRule="auto"/>
        <w:ind w:left="269" w:right="0" w:hanging="283"/>
        <w:jc w:val="left"/>
        <w:rPr>
          <w:sz w:val="24"/>
          <w:szCs w:val="24"/>
          <w:u w:val="single"/>
        </w:rPr>
      </w:pPr>
      <w:r w:rsidRPr="005913A9">
        <w:rPr>
          <w:sz w:val="24"/>
          <w:szCs w:val="24"/>
        </w:rPr>
        <w:t xml:space="preserve">[ </w:t>
      </w:r>
      <w:r w:rsidR="00964BD1" w:rsidRPr="005913A9">
        <w:rPr>
          <w:sz w:val="24"/>
          <w:szCs w:val="24"/>
        </w:rPr>
        <w:t xml:space="preserve"> </w:t>
      </w:r>
      <w:r w:rsidRPr="005913A9">
        <w:rPr>
          <w:sz w:val="24"/>
          <w:szCs w:val="24"/>
        </w:rPr>
        <w:t>]</w:t>
      </w:r>
      <w:r w:rsidRPr="005913A9">
        <w:rPr>
          <w:b/>
          <w:sz w:val="24"/>
          <w:szCs w:val="24"/>
        </w:rPr>
        <w:t xml:space="preserve"> ARIZONA SUPERIOR COURT, COUNTY OF</w:t>
      </w:r>
      <w:r w:rsidR="00964BD1" w:rsidRPr="005913A9">
        <w:rPr>
          <w:b/>
          <w:sz w:val="24"/>
          <w:szCs w:val="24"/>
        </w:rPr>
        <w:t xml:space="preserve"> </w:t>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r w:rsidR="00964BD1" w:rsidRPr="005913A9">
        <w:rPr>
          <w:sz w:val="24"/>
          <w:szCs w:val="24"/>
          <w:u w:val="single"/>
        </w:rPr>
        <w:tab/>
      </w:r>
    </w:p>
    <w:p w14:paraId="240E876D" w14:textId="77777777" w:rsidR="005913A9" w:rsidRPr="005913A9" w:rsidRDefault="005913A9" w:rsidP="005913A9">
      <w:pPr>
        <w:spacing w:after="0" w:line="300" w:lineRule="auto"/>
        <w:ind w:left="269" w:right="0" w:firstLine="0"/>
        <w:jc w:val="left"/>
        <w:rPr>
          <w:sz w:val="24"/>
          <w:szCs w:val="24"/>
          <w:u w:val="single"/>
        </w:rPr>
      </w:pPr>
    </w:p>
    <w:tbl>
      <w:tblPr>
        <w:tblStyle w:val="TableGrid1"/>
        <w:tblW w:w="10080" w:type="dxa"/>
        <w:tblInd w:w="89" w:type="dxa"/>
        <w:tblLayout w:type="fixed"/>
        <w:tblLook w:val="04A0" w:firstRow="1" w:lastRow="0" w:firstColumn="1" w:lastColumn="0" w:noHBand="0" w:noVBand="1"/>
      </w:tblPr>
      <w:tblGrid>
        <w:gridCol w:w="5040"/>
        <w:gridCol w:w="1440"/>
        <w:gridCol w:w="3600"/>
      </w:tblGrid>
      <w:tr w:rsidR="00964BD1" w:rsidRPr="005913A9" w14:paraId="1F1EC4D9" w14:textId="77777777" w:rsidTr="005913A9">
        <w:trPr>
          <w:trHeight w:val="3395"/>
        </w:trPr>
        <w:tc>
          <w:tcPr>
            <w:tcW w:w="5040" w:type="dxa"/>
          </w:tcPr>
          <w:p w14:paraId="5C6E2E86" w14:textId="77777777" w:rsidR="00964BD1" w:rsidRPr="00162AAA" w:rsidRDefault="00964BD1" w:rsidP="00162AAA">
            <w:pPr>
              <w:pStyle w:val="ListParagraph"/>
              <w:numPr>
                <w:ilvl w:val="0"/>
                <w:numId w:val="5"/>
              </w:numPr>
              <w:spacing w:after="0" w:line="300" w:lineRule="auto"/>
              <w:ind w:left="360" w:right="0" w:hanging="360"/>
              <w:jc w:val="left"/>
              <w:rPr>
                <w:sz w:val="24"/>
                <w:szCs w:val="24"/>
              </w:rPr>
            </w:pPr>
            <w:r w:rsidRPr="00162AAA">
              <w:rPr>
                <w:sz w:val="24"/>
                <w:szCs w:val="24"/>
              </w:rPr>
              <w:t>Petitioner/Plaintiff</w:t>
            </w:r>
          </w:p>
          <w:p w14:paraId="09FBA0ED" w14:textId="77777777" w:rsidR="005913A9" w:rsidRDefault="005913A9" w:rsidP="005913A9">
            <w:pPr>
              <w:spacing w:after="0" w:line="300" w:lineRule="auto"/>
              <w:ind w:left="360" w:right="0" w:hanging="360"/>
              <w:jc w:val="left"/>
              <w:rPr>
                <w:sz w:val="24"/>
                <w:szCs w:val="24"/>
              </w:rPr>
            </w:pPr>
            <w:r>
              <w:rPr>
                <w:sz w:val="24"/>
                <w:szCs w:val="24"/>
              </w:rPr>
              <w:tab/>
            </w:r>
            <w:r w:rsidR="00964BD1" w:rsidRPr="005913A9">
              <w:rPr>
                <w:sz w:val="24"/>
                <w:szCs w:val="24"/>
              </w:rPr>
              <w:t>[  ] Judgment Creditor</w:t>
            </w:r>
          </w:p>
          <w:p w14:paraId="15595A33" w14:textId="77777777" w:rsidR="00964BD1" w:rsidRPr="005913A9" w:rsidRDefault="005913A9" w:rsidP="005913A9">
            <w:pPr>
              <w:spacing w:after="0" w:line="300" w:lineRule="auto"/>
              <w:ind w:left="360" w:right="0" w:hanging="360"/>
              <w:jc w:val="left"/>
              <w:rPr>
                <w:sz w:val="24"/>
                <w:szCs w:val="24"/>
              </w:rPr>
            </w:pPr>
            <w:r>
              <w:rPr>
                <w:sz w:val="24"/>
                <w:szCs w:val="24"/>
              </w:rPr>
              <w:tab/>
            </w:r>
            <w:r w:rsidR="00964BD1" w:rsidRPr="005913A9">
              <w:rPr>
                <w:sz w:val="24"/>
                <w:szCs w:val="24"/>
              </w:rPr>
              <w:t>[  ] Judgment Debtor</w:t>
            </w:r>
          </w:p>
          <w:p w14:paraId="1FE60F8D" w14:textId="77777777" w:rsidR="00964BD1" w:rsidRPr="005913A9" w:rsidRDefault="00964BD1" w:rsidP="005913A9">
            <w:pPr>
              <w:tabs>
                <w:tab w:val="right" w:pos="5040"/>
              </w:tabs>
              <w:spacing w:after="0" w:line="300" w:lineRule="auto"/>
              <w:ind w:left="360" w:right="0" w:hanging="360"/>
              <w:jc w:val="left"/>
              <w:rPr>
                <w:sz w:val="24"/>
                <w:szCs w:val="24"/>
              </w:rPr>
            </w:pPr>
            <w:r w:rsidRPr="005913A9">
              <w:rPr>
                <w:sz w:val="24"/>
                <w:szCs w:val="24"/>
              </w:rPr>
              <w:t xml:space="preserve">Name: </w:t>
            </w:r>
            <w:r w:rsidRPr="005913A9">
              <w:rPr>
                <w:sz w:val="24"/>
                <w:szCs w:val="24"/>
                <w:u w:val="single"/>
              </w:rPr>
              <w:tab/>
            </w:r>
          </w:p>
          <w:p w14:paraId="57EF5077" w14:textId="77777777" w:rsidR="00964BD1" w:rsidRPr="005913A9" w:rsidRDefault="00964BD1" w:rsidP="005913A9">
            <w:pPr>
              <w:tabs>
                <w:tab w:val="right" w:pos="5040"/>
              </w:tabs>
              <w:spacing w:after="0" w:line="300" w:lineRule="auto"/>
              <w:ind w:left="360" w:right="0" w:hanging="360"/>
              <w:jc w:val="left"/>
              <w:rPr>
                <w:sz w:val="24"/>
                <w:szCs w:val="24"/>
              </w:rPr>
            </w:pPr>
            <w:r w:rsidRPr="005913A9">
              <w:rPr>
                <w:sz w:val="24"/>
                <w:szCs w:val="24"/>
              </w:rPr>
              <w:t xml:space="preserve">Address: </w:t>
            </w:r>
            <w:r w:rsidRPr="005913A9">
              <w:rPr>
                <w:sz w:val="24"/>
                <w:szCs w:val="24"/>
                <w:u w:val="single" w:color="000000"/>
              </w:rPr>
              <w:tab/>
            </w:r>
          </w:p>
          <w:p w14:paraId="12EEC092" w14:textId="77777777" w:rsidR="00964BD1" w:rsidRPr="005913A9" w:rsidRDefault="00964BD1" w:rsidP="005913A9">
            <w:pPr>
              <w:tabs>
                <w:tab w:val="right" w:pos="5040"/>
              </w:tabs>
              <w:spacing w:after="0" w:line="300" w:lineRule="auto"/>
              <w:ind w:left="360" w:right="0" w:hanging="360"/>
              <w:jc w:val="left"/>
              <w:rPr>
                <w:sz w:val="24"/>
                <w:szCs w:val="24"/>
              </w:rPr>
            </w:pPr>
            <w:r w:rsidRPr="005913A9">
              <w:rPr>
                <w:sz w:val="24"/>
                <w:szCs w:val="24"/>
              </w:rPr>
              <w:t xml:space="preserve">City, State, Zip Code: </w:t>
            </w:r>
            <w:r w:rsidRPr="005913A9">
              <w:rPr>
                <w:sz w:val="24"/>
                <w:szCs w:val="24"/>
                <w:u w:val="single" w:color="000000"/>
              </w:rPr>
              <w:tab/>
            </w:r>
            <w:r w:rsidRPr="005913A9">
              <w:rPr>
                <w:sz w:val="24"/>
                <w:szCs w:val="24"/>
              </w:rPr>
              <w:t xml:space="preserve"> </w:t>
            </w:r>
          </w:p>
          <w:p w14:paraId="6C5E649F" w14:textId="77777777" w:rsidR="005B7FE7" w:rsidRPr="005913A9" w:rsidRDefault="005B7FE7" w:rsidP="005913A9">
            <w:pPr>
              <w:tabs>
                <w:tab w:val="right" w:pos="5040"/>
              </w:tabs>
              <w:spacing w:after="0" w:line="300" w:lineRule="auto"/>
              <w:ind w:left="360" w:right="0" w:hanging="360"/>
              <w:jc w:val="left"/>
              <w:rPr>
                <w:sz w:val="24"/>
                <w:szCs w:val="24"/>
              </w:rPr>
            </w:pPr>
            <w:r w:rsidRPr="005913A9">
              <w:rPr>
                <w:sz w:val="24"/>
                <w:szCs w:val="24"/>
              </w:rPr>
              <w:t xml:space="preserve">Email Address: </w:t>
            </w:r>
            <w:r w:rsidRPr="005913A9">
              <w:rPr>
                <w:sz w:val="24"/>
                <w:szCs w:val="24"/>
                <w:u w:val="single" w:color="000000"/>
              </w:rPr>
              <w:tab/>
            </w:r>
          </w:p>
          <w:p w14:paraId="7C4721D1" w14:textId="77777777" w:rsidR="00964BD1" w:rsidRPr="005913A9" w:rsidRDefault="005B7FE7" w:rsidP="005913A9">
            <w:pPr>
              <w:tabs>
                <w:tab w:val="right" w:pos="5040"/>
              </w:tabs>
              <w:spacing w:after="0" w:line="300" w:lineRule="auto"/>
              <w:ind w:left="360" w:right="0" w:hanging="360"/>
              <w:jc w:val="left"/>
              <w:rPr>
                <w:sz w:val="24"/>
                <w:szCs w:val="24"/>
              </w:rPr>
            </w:pPr>
            <w:r w:rsidRPr="005913A9">
              <w:rPr>
                <w:sz w:val="24"/>
                <w:szCs w:val="24"/>
              </w:rPr>
              <w:t>P</w:t>
            </w:r>
            <w:r w:rsidR="00964BD1" w:rsidRPr="005913A9">
              <w:rPr>
                <w:sz w:val="24"/>
                <w:szCs w:val="24"/>
              </w:rPr>
              <w:t xml:space="preserve">hone(s): </w:t>
            </w:r>
            <w:r w:rsidR="00964BD1" w:rsidRPr="005913A9">
              <w:rPr>
                <w:sz w:val="24"/>
                <w:szCs w:val="24"/>
                <w:u w:val="single"/>
              </w:rPr>
              <w:tab/>
            </w:r>
            <w:r w:rsidR="00964BD1" w:rsidRPr="005913A9">
              <w:rPr>
                <w:sz w:val="24"/>
                <w:szCs w:val="24"/>
              </w:rPr>
              <w:t xml:space="preserve"> </w:t>
            </w:r>
          </w:p>
          <w:p w14:paraId="4FE94B15" w14:textId="77777777" w:rsidR="00964BD1" w:rsidRPr="005913A9" w:rsidRDefault="00964BD1" w:rsidP="005913A9">
            <w:pPr>
              <w:spacing w:after="0" w:line="300" w:lineRule="auto"/>
              <w:ind w:left="360" w:right="0" w:hanging="360"/>
              <w:jc w:val="left"/>
              <w:rPr>
                <w:sz w:val="24"/>
                <w:szCs w:val="24"/>
              </w:rPr>
            </w:pPr>
            <w:r w:rsidRPr="005913A9">
              <w:rPr>
                <w:sz w:val="24"/>
                <w:szCs w:val="24"/>
              </w:rPr>
              <w:t xml:space="preserve"> </w:t>
            </w:r>
          </w:p>
          <w:p w14:paraId="43F23DB8" w14:textId="77777777" w:rsidR="00964BD1" w:rsidRPr="005913A9" w:rsidRDefault="00964BD1" w:rsidP="005913A9">
            <w:pPr>
              <w:pStyle w:val="ListParagraph"/>
              <w:numPr>
                <w:ilvl w:val="0"/>
                <w:numId w:val="5"/>
              </w:numPr>
              <w:spacing w:after="0" w:line="300" w:lineRule="auto"/>
              <w:ind w:left="360" w:right="0" w:hanging="370"/>
              <w:contextualSpacing w:val="0"/>
              <w:jc w:val="left"/>
              <w:rPr>
                <w:sz w:val="24"/>
                <w:szCs w:val="24"/>
              </w:rPr>
            </w:pPr>
            <w:r w:rsidRPr="005913A9">
              <w:rPr>
                <w:sz w:val="24"/>
                <w:szCs w:val="24"/>
              </w:rPr>
              <w:t>Respondent/Defendant</w:t>
            </w:r>
          </w:p>
          <w:p w14:paraId="3F36948F" w14:textId="77777777" w:rsidR="005913A9" w:rsidRDefault="005913A9" w:rsidP="005913A9">
            <w:pPr>
              <w:spacing w:after="0" w:line="300" w:lineRule="auto"/>
              <w:ind w:left="360" w:right="0" w:hanging="360"/>
              <w:jc w:val="left"/>
              <w:rPr>
                <w:sz w:val="24"/>
                <w:szCs w:val="24"/>
              </w:rPr>
            </w:pPr>
            <w:r>
              <w:rPr>
                <w:sz w:val="24"/>
                <w:szCs w:val="24"/>
              </w:rPr>
              <w:tab/>
            </w:r>
            <w:r w:rsidR="00964BD1" w:rsidRPr="005913A9">
              <w:rPr>
                <w:sz w:val="24"/>
                <w:szCs w:val="24"/>
              </w:rPr>
              <w:t>[  ] Judgment Debtor</w:t>
            </w:r>
          </w:p>
          <w:p w14:paraId="2BEE0E30" w14:textId="77777777" w:rsidR="00964BD1" w:rsidRPr="005913A9" w:rsidRDefault="005913A9" w:rsidP="005913A9">
            <w:pPr>
              <w:spacing w:after="0" w:line="300" w:lineRule="auto"/>
              <w:ind w:left="360" w:right="0" w:hanging="360"/>
              <w:jc w:val="left"/>
              <w:rPr>
                <w:sz w:val="24"/>
                <w:szCs w:val="24"/>
              </w:rPr>
            </w:pPr>
            <w:r>
              <w:rPr>
                <w:sz w:val="24"/>
                <w:szCs w:val="24"/>
              </w:rPr>
              <w:tab/>
            </w:r>
            <w:r w:rsidR="00964BD1" w:rsidRPr="005913A9">
              <w:rPr>
                <w:sz w:val="24"/>
                <w:szCs w:val="24"/>
              </w:rPr>
              <w:t>[  ] Judgment Creditor</w:t>
            </w:r>
          </w:p>
          <w:p w14:paraId="66A311EA" w14:textId="77777777" w:rsidR="00964BD1" w:rsidRPr="005913A9" w:rsidRDefault="00964BD1" w:rsidP="005913A9">
            <w:pPr>
              <w:tabs>
                <w:tab w:val="right" w:pos="5040"/>
              </w:tabs>
              <w:spacing w:after="0" w:line="300" w:lineRule="auto"/>
              <w:ind w:left="360" w:right="0" w:hanging="360"/>
              <w:jc w:val="left"/>
              <w:rPr>
                <w:sz w:val="24"/>
                <w:szCs w:val="24"/>
                <w:u w:val="single"/>
              </w:rPr>
            </w:pPr>
            <w:r w:rsidRPr="005913A9">
              <w:rPr>
                <w:sz w:val="24"/>
                <w:szCs w:val="24"/>
              </w:rPr>
              <w:t xml:space="preserve">Name: </w:t>
            </w:r>
            <w:r w:rsidR="00DD5E99" w:rsidRPr="005913A9">
              <w:rPr>
                <w:sz w:val="24"/>
                <w:szCs w:val="24"/>
                <w:u w:val="single"/>
              </w:rPr>
              <w:tab/>
            </w:r>
          </w:p>
          <w:p w14:paraId="18F32CFB" w14:textId="77777777" w:rsidR="00964BD1" w:rsidRPr="005913A9" w:rsidRDefault="00964BD1" w:rsidP="005913A9">
            <w:pPr>
              <w:tabs>
                <w:tab w:val="right" w:pos="5040"/>
              </w:tabs>
              <w:spacing w:after="0" w:line="300" w:lineRule="auto"/>
              <w:ind w:left="360" w:right="0" w:hanging="360"/>
              <w:jc w:val="left"/>
              <w:rPr>
                <w:sz w:val="24"/>
                <w:szCs w:val="24"/>
                <w:u w:val="single"/>
              </w:rPr>
            </w:pPr>
            <w:r w:rsidRPr="005913A9">
              <w:rPr>
                <w:sz w:val="24"/>
                <w:szCs w:val="24"/>
              </w:rPr>
              <w:t>Address:</w:t>
            </w:r>
            <w:r w:rsidR="00DD5E99" w:rsidRPr="005913A9">
              <w:rPr>
                <w:sz w:val="24"/>
                <w:szCs w:val="24"/>
              </w:rPr>
              <w:t xml:space="preserve"> </w:t>
            </w:r>
            <w:r w:rsidR="00DD5E99" w:rsidRPr="005913A9">
              <w:rPr>
                <w:sz w:val="24"/>
                <w:szCs w:val="24"/>
                <w:u w:val="single"/>
              </w:rPr>
              <w:tab/>
            </w:r>
          </w:p>
          <w:p w14:paraId="44114D09" w14:textId="77777777" w:rsidR="00964BD1" w:rsidRPr="005913A9" w:rsidRDefault="00964BD1" w:rsidP="005913A9">
            <w:pPr>
              <w:tabs>
                <w:tab w:val="right" w:pos="5040"/>
              </w:tabs>
              <w:spacing w:after="0" w:line="300" w:lineRule="auto"/>
              <w:ind w:left="360" w:right="0" w:hanging="360"/>
              <w:jc w:val="left"/>
              <w:rPr>
                <w:sz w:val="24"/>
                <w:szCs w:val="24"/>
                <w:u w:val="single"/>
              </w:rPr>
            </w:pPr>
            <w:r w:rsidRPr="005913A9">
              <w:rPr>
                <w:sz w:val="24"/>
                <w:szCs w:val="24"/>
              </w:rPr>
              <w:t>City, State, Zip Code:</w:t>
            </w:r>
            <w:r w:rsidR="00DD5E99" w:rsidRPr="005913A9">
              <w:rPr>
                <w:sz w:val="24"/>
                <w:szCs w:val="24"/>
              </w:rPr>
              <w:t xml:space="preserve"> </w:t>
            </w:r>
            <w:r w:rsidR="00DD5E99" w:rsidRPr="005913A9">
              <w:rPr>
                <w:sz w:val="24"/>
                <w:szCs w:val="24"/>
                <w:u w:val="single"/>
              </w:rPr>
              <w:tab/>
            </w:r>
          </w:p>
          <w:p w14:paraId="66C5206B" w14:textId="77777777" w:rsidR="005B7FE7" w:rsidRPr="005913A9" w:rsidRDefault="005B7FE7" w:rsidP="005913A9">
            <w:pPr>
              <w:tabs>
                <w:tab w:val="right" w:pos="5040"/>
              </w:tabs>
              <w:spacing w:after="0" w:line="300" w:lineRule="auto"/>
              <w:ind w:left="360" w:right="0" w:hanging="360"/>
              <w:jc w:val="left"/>
              <w:rPr>
                <w:sz w:val="24"/>
                <w:szCs w:val="24"/>
              </w:rPr>
            </w:pPr>
            <w:r w:rsidRPr="005913A9">
              <w:rPr>
                <w:sz w:val="24"/>
                <w:szCs w:val="24"/>
              </w:rPr>
              <w:t xml:space="preserve">Email Address: </w:t>
            </w:r>
            <w:r w:rsidRPr="005913A9">
              <w:rPr>
                <w:sz w:val="24"/>
                <w:szCs w:val="24"/>
                <w:u w:val="single" w:color="000000"/>
              </w:rPr>
              <w:tab/>
            </w:r>
          </w:p>
          <w:p w14:paraId="33799405" w14:textId="77777777" w:rsidR="00DD5E99" w:rsidRPr="005913A9" w:rsidRDefault="00DD5E99" w:rsidP="005913A9">
            <w:pPr>
              <w:tabs>
                <w:tab w:val="right" w:pos="5040"/>
              </w:tabs>
              <w:spacing w:after="0" w:line="300" w:lineRule="auto"/>
              <w:ind w:left="360" w:right="0" w:hanging="360"/>
              <w:jc w:val="left"/>
              <w:rPr>
                <w:sz w:val="24"/>
                <w:szCs w:val="24"/>
                <w:u w:val="single"/>
              </w:rPr>
            </w:pPr>
            <w:r w:rsidRPr="005913A9">
              <w:rPr>
                <w:sz w:val="24"/>
                <w:szCs w:val="24"/>
              </w:rPr>
              <w:t xml:space="preserve">Phone(s): </w:t>
            </w:r>
            <w:r w:rsidRPr="005913A9">
              <w:rPr>
                <w:sz w:val="24"/>
                <w:szCs w:val="24"/>
                <w:u w:val="single"/>
              </w:rPr>
              <w:tab/>
            </w:r>
          </w:p>
          <w:p w14:paraId="5A3053EA" w14:textId="77777777" w:rsidR="00DD5E99" w:rsidRPr="005913A9" w:rsidRDefault="00DD5E99" w:rsidP="005913A9">
            <w:pPr>
              <w:spacing w:after="0" w:line="300" w:lineRule="auto"/>
              <w:ind w:left="360" w:right="0" w:hanging="360"/>
              <w:jc w:val="left"/>
              <w:rPr>
                <w:sz w:val="24"/>
                <w:szCs w:val="24"/>
              </w:rPr>
            </w:pPr>
          </w:p>
          <w:p w14:paraId="0B101885" w14:textId="77777777" w:rsidR="00DD5E99" w:rsidRPr="005913A9" w:rsidRDefault="00DD5E99" w:rsidP="005913A9">
            <w:pPr>
              <w:spacing w:after="0" w:line="300" w:lineRule="auto"/>
              <w:ind w:left="360" w:right="0" w:hanging="360"/>
              <w:jc w:val="left"/>
              <w:rPr>
                <w:sz w:val="24"/>
                <w:szCs w:val="24"/>
              </w:rPr>
            </w:pPr>
            <w:r w:rsidRPr="005913A9">
              <w:rPr>
                <w:b/>
                <w:sz w:val="24"/>
                <w:szCs w:val="24"/>
              </w:rPr>
              <w:t>(</w:t>
            </w:r>
            <w:r w:rsidR="000102CD" w:rsidRPr="005913A9">
              <w:rPr>
                <w:b/>
                <w:sz w:val="24"/>
                <w:szCs w:val="24"/>
              </w:rPr>
              <w:t>7</w:t>
            </w:r>
            <w:r w:rsidRPr="005913A9">
              <w:rPr>
                <w:b/>
                <w:sz w:val="24"/>
                <w:szCs w:val="24"/>
              </w:rPr>
              <w:t>)</w:t>
            </w:r>
            <w:r w:rsidRPr="005913A9">
              <w:rPr>
                <w:sz w:val="24"/>
                <w:szCs w:val="24"/>
              </w:rPr>
              <w:t xml:space="preserve"> Garnishee </w:t>
            </w:r>
          </w:p>
          <w:p w14:paraId="038957FF" w14:textId="77777777" w:rsidR="00DD5E99" w:rsidRPr="005913A9" w:rsidRDefault="00DD5E99" w:rsidP="005913A9">
            <w:pPr>
              <w:tabs>
                <w:tab w:val="right" w:pos="5040"/>
              </w:tabs>
              <w:spacing w:after="0" w:line="300" w:lineRule="auto"/>
              <w:ind w:left="360" w:right="0" w:hanging="360"/>
              <w:jc w:val="left"/>
              <w:rPr>
                <w:sz w:val="24"/>
                <w:szCs w:val="24"/>
              </w:rPr>
            </w:pPr>
            <w:r w:rsidRPr="005913A9">
              <w:rPr>
                <w:sz w:val="24"/>
                <w:szCs w:val="24"/>
              </w:rPr>
              <w:t xml:space="preserve">Name: </w:t>
            </w:r>
            <w:r w:rsidRPr="005913A9">
              <w:rPr>
                <w:sz w:val="24"/>
                <w:szCs w:val="24"/>
                <w:u w:val="single" w:color="000000"/>
              </w:rPr>
              <w:tab/>
            </w:r>
          </w:p>
          <w:p w14:paraId="47019586" w14:textId="77777777" w:rsidR="00DD5E99" w:rsidRPr="005913A9" w:rsidRDefault="00DD5E99" w:rsidP="005913A9">
            <w:pPr>
              <w:tabs>
                <w:tab w:val="right" w:pos="5040"/>
              </w:tabs>
              <w:spacing w:after="0" w:line="300" w:lineRule="auto"/>
              <w:ind w:left="-15" w:right="0" w:firstLine="0"/>
              <w:jc w:val="left"/>
              <w:rPr>
                <w:sz w:val="24"/>
                <w:szCs w:val="24"/>
              </w:rPr>
            </w:pPr>
            <w:r w:rsidRPr="005913A9">
              <w:rPr>
                <w:sz w:val="24"/>
                <w:szCs w:val="24"/>
              </w:rPr>
              <w:t xml:space="preserve">Address: </w:t>
            </w:r>
            <w:r w:rsidRPr="005913A9">
              <w:rPr>
                <w:sz w:val="24"/>
                <w:szCs w:val="24"/>
                <w:u w:val="single" w:color="000000"/>
              </w:rPr>
              <w:tab/>
            </w:r>
          </w:p>
          <w:p w14:paraId="22D1FEE3" w14:textId="77777777" w:rsidR="00DD5E99" w:rsidRPr="005913A9" w:rsidRDefault="00DD5E99" w:rsidP="005913A9">
            <w:pPr>
              <w:tabs>
                <w:tab w:val="right" w:pos="5040"/>
              </w:tabs>
              <w:spacing w:after="0" w:line="300" w:lineRule="auto"/>
              <w:ind w:left="-15" w:right="0" w:firstLine="0"/>
              <w:jc w:val="left"/>
              <w:rPr>
                <w:sz w:val="24"/>
                <w:szCs w:val="24"/>
              </w:rPr>
            </w:pPr>
            <w:r w:rsidRPr="005913A9">
              <w:rPr>
                <w:sz w:val="24"/>
                <w:szCs w:val="24"/>
              </w:rPr>
              <w:t xml:space="preserve">City, State, Zip Code: </w:t>
            </w:r>
            <w:r w:rsidRPr="005913A9">
              <w:rPr>
                <w:sz w:val="24"/>
                <w:szCs w:val="24"/>
                <w:u w:val="single" w:color="000000"/>
              </w:rPr>
              <w:tab/>
            </w:r>
          </w:p>
          <w:p w14:paraId="6D2C0FB2" w14:textId="77777777" w:rsidR="005B7FE7" w:rsidRPr="005913A9" w:rsidRDefault="005B7FE7" w:rsidP="005913A9">
            <w:pPr>
              <w:tabs>
                <w:tab w:val="right" w:pos="5040"/>
              </w:tabs>
              <w:spacing w:after="0" w:line="300" w:lineRule="auto"/>
              <w:ind w:left="360" w:right="0" w:hanging="360"/>
              <w:jc w:val="left"/>
              <w:rPr>
                <w:sz w:val="24"/>
                <w:szCs w:val="24"/>
              </w:rPr>
            </w:pPr>
            <w:r w:rsidRPr="005913A9">
              <w:rPr>
                <w:sz w:val="24"/>
                <w:szCs w:val="24"/>
              </w:rPr>
              <w:t xml:space="preserve">Email Address: </w:t>
            </w:r>
            <w:r w:rsidRPr="005913A9">
              <w:rPr>
                <w:sz w:val="24"/>
                <w:szCs w:val="24"/>
                <w:u w:val="single" w:color="000000"/>
              </w:rPr>
              <w:tab/>
            </w:r>
          </w:p>
          <w:p w14:paraId="4E631992" w14:textId="77777777" w:rsidR="00DD5E99" w:rsidRPr="005913A9" w:rsidRDefault="00DD5E99" w:rsidP="005913A9">
            <w:pPr>
              <w:tabs>
                <w:tab w:val="right" w:pos="5040"/>
              </w:tabs>
              <w:spacing w:after="0" w:line="300" w:lineRule="auto"/>
              <w:ind w:left="-15" w:right="0" w:firstLine="0"/>
              <w:jc w:val="left"/>
              <w:rPr>
                <w:sz w:val="24"/>
                <w:szCs w:val="24"/>
              </w:rPr>
            </w:pPr>
            <w:r w:rsidRPr="005913A9">
              <w:rPr>
                <w:sz w:val="24"/>
                <w:szCs w:val="24"/>
              </w:rPr>
              <w:t xml:space="preserve">Phone(s): </w:t>
            </w:r>
            <w:r w:rsidRPr="005913A9">
              <w:rPr>
                <w:sz w:val="24"/>
                <w:szCs w:val="24"/>
                <w:u w:val="single" w:color="000000"/>
              </w:rPr>
              <w:tab/>
            </w:r>
          </w:p>
          <w:p w14:paraId="4AD8E442" w14:textId="77777777" w:rsidR="00DD5E99" w:rsidRPr="005913A9" w:rsidRDefault="00DD5E99" w:rsidP="005913A9">
            <w:pPr>
              <w:tabs>
                <w:tab w:val="right" w:pos="5040"/>
              </w:tabs>
              <w:spacing w:after="0" w:line="300" w:lineRule="auto"/>
              <w:ind w:left="-15" w:right="0" w:firstLine="0"/>
              <w:jc w:val="left"/>
              <w:rPr>
                <w:sz w:val="24"/>
                <w:szCs w:val="24"/>
              </w:rPr>
            </w:pPr>
            <w:r w:rsidRPr="005913A9">
              <w:rPr>
                <w:sz w:val="24"/>
                <w:szCs w:val="24"/>
              </w:rPr>
              <w:t xml:space="preserve">Attorney: </w:t>
            </w:r>
            <w:r w:rsidRPr="005913A9">
              <w:rPr>
                <w:sz w:val="24"/>
                <w:szCs w:val="24"/>
                <w:u w:val="single" w:color="000000"/>
              </w:rPr>
              <w:tab/>
            </w:r>
          </w:p>
        </w:tc>
        <w:tc>
          <w:tcPr>
            <w:tcW w:w="1440" w:type="dxa"/>
          </w:tcPr>
          <w:p w14:paraId="7DB9993B" w14:textId="77777777" w:rsidR="00964BD1" w:rsidRPr="005913A9" w:rsidRDefault="00964BD1" w:rsidP="005913A9">
            <w:pPr>
              <w:spacing w:after="0" w:line="300" w:lineRule="auto"/>
              <w:ind w:left="0" w:right="0" w:firstLine="0"/>
              <w:jc w:val="left"/>
              <w:rPr>
                <w:sz w:val="24"/>
                <w:szCs w:val="24"/>
              </w:rPr>
            </w:pPr>
          </w:p>
        </w:tc>
        <w:tc>
          <w:tcPr>
            <w:tcW w:w="3600" w:type="dxa"/>
          </w:tcPr>
          <w:p w14:paraId="543863CB" w14:textId="77777777" w:rsidR="00964BD1" w:rsidRPr="005913A9" w:rsidRDefault="00964BD1" w:rsidP="005913A9">
            <w:pPr>
              <w:tabs>
                <w:tab w:val="right" w:pos="3600"/>
              </w:tabs>
              <w:spacing w:after="0" w:line="300" w:lineRule="auto"/>
              <w:ind w:left="0" w:right="0" w:firstLine="0"/>
              <w:jc w:val="left"/>
              <w:rPr>
                <w:sz w:val="24"/>
                <w:szCs w:val="24"/>
                <w:u w:val="single"/>
              </w:rPr>
            </w:pPr>
            <w:r w:rsidRPr="005913A9">
              <w:rPr>
                <w:b/>
                <w:sz w:val="24"/>
                <w:szCs w:val="24"/>
              </w:rPr>
              <w:t>(</w:t>
            </w:r>
            <w:r w:rsidR="000102CD" w:rsidRPr="005913A9">
              <w:rPr>
                <w:b/>
                <w:sz w:val="24"/>
                <w:szCs w:val="24"/>
              </w:rPr>
              <w:t>8</w:t>
            </w:r>
            <w:r w:rsidRPr="005913A9">
              <w:rPr>
                <w:b/>
                <w:sz w:val="24"/>
                <w:szCs w:val="24"/>
              </w:rPr>
              <w:t>)</w:t>
            </w:r>
            <w:r w:rsidRPr="005913A9">
              <w:rPr>
                <w:sz w:val="24"/>
                <w:szCs w:val="24"/>
              </w:rPr>
              <w:t xml:space="preserve"> Case N</w:t>
            </w:r>
            <w:r w:rsidR="005913A9">
              <w:rPr>
                <w:sz w:val="24"/>
                <w:szCs w:val="24"/>
              </w:rPr>
              <w:t>umber</w:t>
            </w:r>
            <w:r w:rsidRPr="005913A9">
              <w:rPr>
                <w:sz w:val="24"/>
                <w:szCs w:val="24"/>
              </w:rPr>
              <w:t>:</w:t>
            </w:r>
            <w:r w:rsidR="00DD5E99" w:rsidRPr="005913A9">
              <w:rPr>
                <w:sz w:val="24"/>
                <w:szCs w:val="24"/>
              </w:rPr>
              <w:t xml:space="preserve"> </w:t>
            </w:r>
            <w:r w:rsidR="00DD5E99" w:rsidRPr="005913A9">
              <w:rPr>
                <w:sz w:val="24"/>
                <w:szCs w:val="24"/>
                <w:u w:val="single"/>
              </w:rPr>
              <w:tab/>
            </w:r>
          </w:p>
          <w:p w14:paraId="12594A3A" w14:textId="77777777" w:rsidR="00964BD1" w:rsidRPr="005913A9" w:rsidRDefault="00964BD1" w:rsidP="005913A9">
            <w:pPr>
              <w:spacing w:after="0" w:line="300" w:lineRule="auto"/>
              <w:ind w:left="0" w:right="0" w:firstLine="0"/>
              <w:jc w:val="left"/>
              <w:rPr>
                <w:sz w:val="24"/>
                <w:szCs w:val="24"/>
              </w:rPr>
            </w:pPr>
            <w:r w:rsidRPr="005913A9">
              <w:rPr>
                <w:sz w:val="24"/>
                <w:szCs w:val="24"/>
              </w:rPr>
              <w:t xml:space="preserve"> </w:t>
            </w:r>
          </w:p>
          <w:p w14:paraId="068140A1" w14:textId="77777777" w:rsidR="00DD5E99" w:rsidRPr="005913A9" w:rsidRDefault="00964BD1" w:rsidP="0074011C">
            <w:pPr>
              <w:spacing w:after="0" w:line="300" w:lineRule="auto"/>
              <w:ind w:left="0" w:right="0" w:firstLine="0"/>
              <w:jc w:val="left"/>
              <w:rPr>
                <w:b/>
                <w:sz w:val="24"/>
                <w:szCs w:val="24"/>
              </w:rPr>
            </w:pPr>
            <w:r w:rsidRPr="005913A9">
              <w:rPr>
                <w:b/>
                <w:sz w:val="24"/>
                <w:szCs w:val="24"/>
              </w:rPr>
              <w:t>NOTICE TO JUDGMENT</w:t>
            </w:r>
          </w:p>
          <w:p w14:paraId="279924C0" w14:textId="77777777" w:rsidR="00DD5E99" w:rsidRPr="005913A9" w:rsidRDefault="00964BD1" w:rsidP="0074011C">
            <w:pPr>
              <w:spacing w:after="0" w:line="300" w:lineRule="auto"/>
              <w:ind w:left="0" w:right="0" w:firstLine="0"/>
              <w:jc w:val="left"/>
              <w:rPr>
                <w:b/>
                <w:sz w:val="24"/>
                <w:szCs w:val="24"/>
              </w:rPr>
            </w:pPr>
            <w:r w:rsidRPr="005913A9">
              <w:rPr>
                <w:b/>
                <w:sz w:val="24"/>
                <w:szCs w:val="24"/>
              </w:rPr>
              <w:t>DEBTOR</w:t>
            </w:r>
            <w:r w:rsidR="00DD5E99" w:rsidRPr="005913A9">
              <w:rPr>
                <w:b/>
                <w:sz w:val="24"/>
                <w:szCs w:val="24"/>
              </w:rPr>
              <w:t xml:space="preserve"> </w:t>
            </w:r>
            <w:r w:rsidRPr="005913A9">
              <w:rPr>
                <w:b/>
                <w:sz w:val="24"/>
                <w:szCs w:val="24"/>
              </w:rPr>
              <w:t>OF GARNISHMENT</w:t>
            </w:r>
          </w:p>
          <w:p w14:paraId="39239F6F" w14:textId="77777777" w:rsidR="00964BD1" w:rsidRPr="005913A9" w:rsidRDefault="00964BD1" w:rsidP="0074011C">
            <w:pPr>
              <w:spacing w:after="0" w:line="300" w:lineRule="auto"/>
              <w:ind w:left="0" w:right="0" w:firstLine="0"/>
              <w:jc w:val="left"/>
              <w:rPr>
                <w:sz w:val="24"/>
                <w:szCs w:val="24"/>
              </w:rPr>
            </w:pPr>
            <w:r w:rsidRPr="005913A9">
              <w:rPr>
                <w:b/>
                <w:sz w:val="24"/>
                <w:szCs w:val="24"/>
              </w:rPr>
              <w:t>(NON-EARNINGS)</w:t>
            </w:r>
          </w:p>
          <w:p w14:paraId="26A83C51" w14:textId="77777777" w:rsidR="00964BD1" w:rsidRPr="005913A9" w:rsidRDefault="00964BD1" w:rsidP="005913A9">
            <w:pPr>
              <w:spacing w:after="0" w:line="300" w:lineRule="auto"/>
              <w:ind w:left="0" w:right="0" w:firstLine="0"/>
              <w:jc w:val="left"/>
              <w:rPr>
                <w:sz w:val="24"/>
                <w:szCs w:val="24"/>
              </w:rPr>
            </w:pPr>
            <w:r w:rsidRPr="005913A9">
              <w:rPr>
                <w:sz w:val="24"/>
                <w:szCs w:val="24"/>
              </w:rPr>
              <w:t xml:space="preserve"> </w:t>
            </w:r>
          </w:p>
        </w:tc>
      </w:tr>
    </w:tbl>
    <w:p w14:paraId="7A726F00" w14:textId="77777777" w:rsidR="008C0BF3" w:rsidRPr="005D70F1" w:rsidRDefault="008C0BF3" w:rsidP="005913A9">
      <w:pPr>
        <w:pBdr>
          <w:top w:val="single" w:sz="12" w:space="1" w:color="auto"/>
          <w:left w:val="single" w:sz="12" w:space="4" w:color="auto"/>
          <w:bottom w:val="single" w:sz="12" w:space="1" w:color="auto"/>
          <w:right w:val="single" w:sz="12" w:space="4" w:color="auto"/>
        </w:pBdr>
        <w:spacing w:after="0" w:line="300" w:lineRule="auto"/>
        <w:ind w:left="99"/>
        <w:rPr>
          <w:bCs/>
          <w:i/>
          <w:iCs/>
          <w:sz w:val="24"/>
          <w:szCs w:val="24"/>
          <w:lang w:val="es-ES_tradnl"/>
        </w:rPr>
      </w:pPr>
      <w:bookmarkStart w:id="0" w:name="_Hlk493767317"/>
      <w:r w:rsidRPr="005D70F1">
        <w:rPr>
          <w:bCs/>
          <w:i/>
          <w:iCs/>
          <w:sz w:val="24"/>
          <w:szCs w:val="24"/>
          <w:lang w:val="es-ES_tradnl"/>
        </w:rPr>
        <w:lastRenderedPageBreak/>
        <w:t xml:space="preserve">El tribunal ha expedido una orden que obliga a la persona o entidad contra la cual se decretó un embargo que le entregue el dinero o bien que le debe a usted al acreedor por adeudo debido a la sentencia que este último tiene en contra de usted. En algunas circunstancias, la ley no permite quitarle a usted su dinero o sus bienes, lo cual se explica en la notificación. Se puede conseguir una traducción al español de dicha notificación del tribunal. </w:t>
      </w:r>
    </w:p>
    <w:p w14:paraId="13195FB8" w14:textId="77777777" w:rsidR="008C0BF3" w:rsidRPr="005913A9" w:rsidRDefault="008C0BF3" w:rsidP="005913A9">
      <w:pPr>
        <w:spacing w:after="0" w:line="300" w:lineRule="auto"/>
        <w:ind w:left="89" w:firstLine="0"/>
        <w:rPr>
          <w:sz w:val="24"/>
          <w:szCs w:val="24"/>
          <w:lang w:val="es-ES"/>
        </w:rPr>
      </w:pPr>
    </w:p>
    <w:bookmarkEnd w:id="0"/>
    <w:p w14:paraId="4F79CE1D" w14:textId="77777777" w:rsidR="009E088A" w:rsidRPr="005913A9" w:rsidRDefault="00553469" w:rsidP="005913A9">
      <w:pPr>
        <w:pStyle w:val="Heading1"/>
        <w:spacing w:after="0" w:line="300" w:lineRule="auto"/>
        <w:ind w:left="86" w:right="0"/>
        <w:rPr>
          <w:sz w:val="24"/>
          <w:szCs w:val="24"/>
        </w:rPr>
      </w:pPr>
      <w:r w:rsidRPr="005913A9">
        <w:rPr>
          <w:sz w:val="24"/>
          <w:szCs w:val="24"/>
        </w:rPr>
        <w:t>NOTICE TO JUDGMENT DEBTOR OR DEFENDANT</w:t>
      </w:r>
    </w:p>
    <w:p w14:paraId="0EE51830" w14:textId="77777777" w:rsidR="00E963F3" w:rsidRPr="005913A9" w:rsidRDefault="00E963F3" w:rsidP="005913A9">
      <w:pPr>
        <w:spacing w:after="0" w:line="300" w:lineRule="auto"/>
        <w:ind w:left="99"/>
        <w:rPr>
          <w:sz w:val="24"/>
          <w:szCs w:val="24"/>
        </w:rPr>
      </w:pPr>
    </w:p>
    <w:p w14:paraId="05DDA143" w14:textId="77777777" w:rsidR="00E963F3" w:rsidRPr="005913A9" w:rsidRDefault="00553469" w:rsidP="005913A9">
      <w:pPr>
        <w:spacing w:after="0" w:line="300" w:lineRule="auto"/>
        <w:ind w:left="84" w:right="0"/>
        <w:rPr>
          <w:sz w:val="24"/>
          <w:szCs w:val="24"/>
        </w:rPr>
      </w:pPr>
      <w:r w:rsidRPr="005913A9">
        <w:rPr>
          <w:sz w:val="24"/>
          <w:szCs w:val="24"/>
        </w:rPr>
        <w:t>You are hereby notified that this Court has issued an order in the above case in favor of the judgment creditor in this proceeding, directing that some of your money, property or corporate shares or interest be used to satisfy</w:t>
      </w:r>
      <w:r w:rsidR="00DD5E99" w:rsidRPr="005913A9">
        <w:rPr>
          <w:sz w:val="24"/>
          <w:szCs w:val="24"/>
        </w:rPr>
        <w:t xml:space="preserve"> </w:t>
      </w:r>
      <w:r w:rsidRPr="005913A9">
        <w:rPr>
          <w:sz w:val="24"/>
          <w:szCs w:val="24"/>
        </w:rPr>
        <w:t>some of your debt to the judgment creditor.  The order was issued to enforce the judgment creditor’s judgment,</w:t>
      </w:r>
      <w:r w:rsidR="00DD5E99" w:rsidRPr="005913A9">
        <w:rPr>
          <w:sz w:val="24"/>
          <w:szCs w:val="24"/>
        </w:rPr>
        <w:t xml:space="preserve"> </w:t>
      </w:r>
      <w:r w:rsidRPr="005913A9">
        <w:rPr>
          <w:sz w:val="24"/>
          <w:szCs w:val="24"/>
        </w:rPr>
        <w:t>support order or provisional remedy order against you that was obtained:</w:t>
      </w:r>
    </w:p>
    <w:p w14:paraId="2280472E" w14:textId="77777777" w:rsidR="009E088A" w:rsidRPr="005913A9" w:rsidRDefault="00553469" w:rsidP="005913A9">
      <w:pPr>
        <w:spacing w:after="0" w:line="300" w:lineRule="auto"/>
        <w:ind w:left="84" w:right="0"/>
        <w:rPr>
          <w:sz w:val="24"/>
          <w:szCs w:val="24"/>
        </w:rPr>
      </w:pPr>
      <w:r w:rsidRPr="005913A9">
        <w:rPr>
          <w:sz w:val="24"/>
          <w:szCs w:val="24"/>
        </w:rPr>
        <w:t xml:space="preserve">  </w:t>
      </w:r>
    </w:p>
    <w:p w14:paraId="2E378043" w14:textId="77777777" w:rsidR="000102CD" w:rsidRPr="005913A9" w:rsidRDefault="000102CD" w:rsidP="005913A9">
      <w:pPr>
        <w:pStyle w:val="ListParagraph"/>
        <w:numPr>
          <w:ilvl w:val="0"/>
          <w:numId w:val="7"/>
        </w:numPr>
        <w:tabs>
          <w:tab w:val="right" w:pos="10080"/>
        </w:tabs>
        <w:spacing w:after="0" w:line="300" w:lineRule="auto"/>
        <w:ind w:left="449" w:right="0" w:hanging="360"/>
        <w:contextualSpacing w:val="0"/>
        <w:rPr>
          <w:sz w:val="24"/>
          <w:szCs w:val="24"/>
          <w:u w:val="single"/>
        </w:rPr>
      </w:pPr>
      <w:r w:rsidRPr="005913A9">
        <w:rPr>
          <w:sz w:val="24"/>
          <w:szCs w:val="24"/>
        </w:rPr>
        <w:t>N</w:t>
      </w:r>
      <w:r w:rsidR="00553469" w:rsidRPr="005913A9">
        <w:rPr>
          <w:sz w:val="24"/>
          <w:szCs w:val="24"/>
        </w:rPr>
        <w:t>ame</w:t>
      </w:r>
      <w:r w:rsidR="00DD5E99" w:rsidRPr="005913A9">
        <w:rPr>
          <w:sz w:val="24"/>
          <w:szCs w:val="24"/>
        </w:rPr>
        <w:t xml:space="preserve"> </w:t>
      </w:r>
      <w:r w:rsidR="00553469" w:rsidRPr="005913A9">
        <w:rPr>
          <w:sz w:val="24"/>
          <w:szCs w:val="24"/>
        </w:rPr>
        <w:t>of</w:t>
      </w:r>
      <w:r w:rsidR="00DD5E99" w:rsidRPr="005913A9">
        <w:rPr>
          <w:sz w:val="24"/>
          <w:szCs w:val="24"/>
        </w:rPr>
        <w:t xml:space="preserve"> </w:t>
      </w:r>
      <w:r w:rsidR="00553469" w:rsidRPr="005913A9">
        <w:rPr>
          <w:sz w:val="24"/>
          <w:szCs w:val="24"/>
        </w:rPr>
        <w:t>Court</w:t>
      </w:r>
      <w:r w:rsidRPr="005913A9">
        <w:rPr>
          <w:sz w:val="24"/>
          <w:szCs w:val="24"/>
        </w:rPr>
        <w:t>:</w:t>
      </w:r>
      <w:r w:rsidR="005913A9">
        <w:rPr>
          <w:sz w:val="24"/>
          <w:szCs w:val="24"/>
        </w:rPr>
        <w:t xml:space="preserve"> </w:t>
      </w:r>
      <w:r w:rsidR="005913A9">
        <w:rPr>
          <w:sz w:val="24"/>
          <w:szCs w:val="24"/>
          <w:u w:val="single"/>
        </w:rPr>
        <w:tab/>
      </w:r>
    </w:p>
    <w:p w14:paraId="224047EF" w14:textId="77777777" w:rsidR="00E963F3" w:rsidRPr="005913A9" w:rsidRDefault="000102CD" w:rsidP="005913A9">
      <w:pPr>
        <w:spacing w:after="0" w:line="300" w:lineRule="auto"/>
        <w:ind w:left="99" w:right="0"/>
        <w:rPr>
          <w:sz w:val="24"/>
          <w:szCs w:val="24"/>
        </w:rPr>
      </w:pPr>
      <w:r w:rsidRPr="005913A9">
        <w:rPr>
          <w:b/>
          <w:sz w:val="24"/>
          <w:szCs w:val="24"/>
        </w:rPr>
        <w:t>(1</w:t>
      </w:r>
      <w:r w:rsidR="004F43F1" w:rsidRPr="005913A9">
        <w:rPr>
          <w:b/>
          <w:sz w:val="24"/>
          <w:szCs w:val="24"/>
        </w:rPr>
        <w:t>0</w:t>
      </w:r>
      <w:r w:rsidR="00553469" w:rsidRPr="005913A9">
        <w:rPr>
          <w:b/>
          <w:sz w:val="24"/>
          <w:szCs w:val="24"/>
        </w:rPr>
        <w:t>)</w:t>
      </w:r>
      <w:r w:rsidR="00553469" w:rsidRPr="005913A9">
        <w:rPr>
          <w:sz w:val="24"/>
          <w:szCs w:val="24"/>
        </w:rPr>
        <w:t xml:space="preserve"> </w:t>
      </w:r>
      <w:r w:rsidRPr="005913A9">
        <w:rPr>
          <w:sz w:val="24"/>
          <w:szCs w:val="24"/>
        </w:rPr>
        <w:t>Date of J</w:t>
      </w:r>
      <w:r w:rsidR="00553469" w:rsidRPr="005913A9">
        <w:rPr>
          <w:sz w:val="24"/>
          <w:szCs w:val="24"/>
        </w:rPr>
        <w:t xml:space="preserve">udgment or </w:t>
      </w:r>
      <w:r w:rsidRPr="005913A9">
        <w:rPr>
          <w:sz w:val="24"/>
          <w:szCs w:val="24"/>
        </w:rPr>
        <w:t>O</w:t>
      </w:r>
      <w:r w:rsidR="00553469" w:rsidRPr="005913A9">
        <w:rPr>
          <w:sz w:val="24"/>
          <w:szCs w:val="24"/>
        </w:rPr>
        <w:t>rder</w:t>
      </w:r>
      <w:r w:rsidR="00E963F3" w:rsidRPr="005913A9">
        <w:rPr>
          <w:sz w:val="24"/>
          <w:szCs w:val="24"/>
        </w:rPr>
        <w:t xml:space="preserve"> </w:t>
      </w:r>
      <w:r w:rsidR="00DD5E99" w:rsidRPr="005913A9">
        <w:rPr>
          <w:sz w:val="24"/>
          <w:szCs w:val="24"/>
          <w:u w:val="single"/>
        </w:rPr>
        <w:tab/>
      </w:r>
      <w:r w:rsidR="00DD5E99" w:rsidRPr="005913A9">
        <w:rPr>
          <w:sz w:val="24"/>
          <w:szCs w:val="24"/>
          <w:u w:val="single"/>
        </w:rPr>
        <w:tab/>
      </w:r>
      <w:r w:rsidR="00DD5E99" w:rsidRPr="005913A9">
        <w:rPr>
          <w:sz w:val="24"/>
          <w:szCs w:val="24"/>
          <w:u w:val="single"/>
        </w:rPr>
        <w:tab/>
      </w:r>
      <w:r w:rsidR="00DD5E99" w:rsidRPr="005913A9">
        <w:rPr>
          <w:sz w:val="24"/>
          <w:szCs w:val="24"/>
        </w:rPr>
        <w:t xml:space="preserve">  </w:t>
      </w:r>
    </w:p>
    <w:p w14:paraId="17145B24" w14:textId="77777777" w:rsidR="00E963F3" w:rsidRPr="005913A9" w:rsidRDefault="00E963F3" w:rsidP="005913A9">
      <w:pPr>
        <w:spacing w:after="0" w:line="300" w:lineRule="auto"/>
        <w:ind w:left="84" w:right="0"/>
        <w:rPr>
          <w:sz w:val="24"/>
          <w:szCs w:val="24"/>
        </w:rPr>
      </w:pPr>
    </w:p>
    <w:p w14:paraId="02F93A37" w14:textId="77777777" w:rsidR="009E088A" w:rsidRPr="005913A9" w:rsidRDefault="00553469" w:rsidP="005913A9">
      <w:pPr>
        <w:spacing w:after="0" w:line="300" w:lineRule="auto"/>
        <w:ind w:left="84" w:right="0"/>
        <w:rPr>
          <w:sz w:val="24"/>
          <w:szCs w:val="24"/>
        </w:rPr>
      </w:pPr>
      <w:r w:rsidRPr="005913A9">
        <w:rPr>
          <w:sz w:val="24"/>
          <w:szCs w:val="24"/>
        </w:rPr>
        <w:t xml:space="preserve">A copy of the judgment or order is attached. </w:t>
      </w:r>
    </w:p>
    <w:p w14:paraId="2E3B040F" w14:textId="77777777" w:rsidR="00E963F3" w:rsidRPr="005913A9" w:rsidRDefault="00E963F3" w:rsidP="005913A9">
      <w:pPr>
        <w:spacing w:after="0" w:line="300" w:lineRule="auto"/>
        <w:ind w:left="84" w:right="0"/>
        <w:rPr>
          <w:sz w:val="24"/>
          <w:szCs w:val="24"/>
        </w:rPr>
      </w:pPr>
    </w:p>
    <w:p w14:paraId="29177025" w14:textId="77777777" w:rsidR="009E088A" w:rsidRPr="005913A9" w:rsidRDefault="00553469" w:rsidP="005913A9">
      <w:pPr>
        <w:spacing w:after="0" w:line="300" w:lineRule="auto"/>
        <w:ind w:left="89" w:right="0" w:firstLine="0"/>
        <w:rPr>
          <w:sz w:val="24"/>
          <w:szCs w:val="24"/>
        </w:rPr>
      </w:pPr>
      <w:r w:rsidRPr="005913A9">
        <w:rPr>
          <w:sz w:val="24"/>
          <w:szCs w:val="24"/>
        </w:rPr>
        <w:t>The law provides that monies from certain benefits or in certain amounts are free from the claims of</w:t>
      </w:r>
      <w:r w:rsidR="00DD5E99" w:rsidRPr="005913A9">
        <w:rPr>
          <w:sz w:val="24"/>
          <w:szCs w:val="24"/>
        </w:rPr>
        <w:t xml:space="preserve"> </w:t>
      </w:r>
      <w:r w:rsidRPr="005913A9">
        <w:rPr>
          <w:sz w:val="24"/>
          <w:szCs w:val="24"/>
        </w:rPr>
        <w:t xml:space="preserve">creditors even if deposited in a bank, savings and loan association or credit union.  Some examples of exempt monies appear later in this notice.  The law also provides that certain personal property is exempt from the claims of creditors.  Some examples of exempt property appear later in this notice. </w:t>
      </w:r>
    </w:p>
    <w:p w14:paraId="03360ADF" w14:textId="77777777" w:rsidR="009E088A" w:rsidRPr="005913A9" w:rsidRDefault="00553469" w:rsidP="005913A9">
      <w:pPr>
        <w:spacing w:after="0" w:line="300" w:lineRule="auto"/>
        <w:ind w:left="89" w:right="0" w:firstLine="0"/>
        <w:rPr>
          <w:sz w:val="24"/>
          <w:szCs w:val="24"/>
        </w:rPr>
      </w:pPr>
      <w:r w:rsidRPr="005913A9">
        <w:rPr>
          <w:sz w:val="24"/>
          <w:szCs w:val="24"/>
        </w:rPr>
        <w:t xml:space="preserve"> </w:t>
      </w:r>
    </w:p>
    <w:p w14:paraId="4B4BAECE" w14:textId="77777777" w:rsidR="009E088A" w:rsidRPr="005913A9" w:rsidRDefault="00553469" w:rsidP="005913A9">
      <w:pPr>
        <w:spacing w:after="0" w:line="300" w:lineRule="auto"/>
        <w:ind w:left="84" w:right="0"/>
        <w:rPr>
          <w:sz w:val="24"/>
          <w:szCs w:val="24"/>
        </w:rPr>
      </w:pPr>
      <w:r w:rsidRPr="005913A9">
        <w:rPr>
          <w:sz w:val="24"/>
          <w:szCs w:val="24"/>
        </w:rPr>
        <w:t xml:space="preserve">The creditor named above says you haven’t paid what you owe on the attached judgment or order.  At the creditor’s request, this Court issued a Writ of Garnishment (attached) to the garnishee named above.  The writ says that some of your money or property now held by the garnishee will be withheld and may be turned over to the creditor to satisfy your debt. </w:t>
      </w:r>
    </w:p>
    <w:p w14:paraId="317DEB9B" w14:textId="77777777" w:rsidR="009E088A" w:rsidRPr="005913A9" w:rsidRDefault="00553469" w:rsidP="005913A9">
      <w:pPr>
        <w:spacing w:after="0" w:line="300" w:lineRule="auto"/>
        <w:ind w:left="89" w:right="0" w:firstLine="0"/>
        <w:rPr>
          <w:sz w:val="24"/>
          <w:szCs w:val="24"/>
        </w:rPr>
      </w:pPr>
      <w:r w:rsidRPr="005913A9">
        <w:rPr>
          <w:sz w:val="24"/>
          <w:szCs w:val="24"/>
        </w:rPr>
        <w:t xml:space="preserve"> </w:t>
      </w:r>
    </w:p>
    <w:p w14:paraId="46C470D3" w14:textId="77777777" w:rsidR="009E088A" w:rsidRPr="005913A9" w:rsidRDefault="00553469" w:rsidP="005913A9">
      <w:pPr>
        <w:spacing w:after="0" w:line="300" w:lineRule="auto"/>
        <w:ind w:left="84" w:right="0"/>
        <w:rPr>
          <w:sz w:val="24"/>
          <w:szCs w:val="24"/>
        </w:rPr>
      </w:pPr>
      <w:r w:rsidRPr="005913A9">
        <w:rPr>
          <w:sz w:val="24"/>
          <w:szCs w:val="24"/>
        </w:rPr>
        <w:t xml:space="preserve">Within ten days after being served with the Writ of Garnishment the garnishee who is holding your money or personal property is required to mail or deliver to you his answer stating what money or personal </w:t>
      </w:r>
      <w:proofErr w:type="gramStart"/>
      <w:r w:rsidRPr="005913A9">
        <w:rPr>
          <w:sz w:val="24"/>
          <w:szCs w:val="24"/>
        </w:rPr>
        <w:t>property</w:t>
      </w:r>
      <w:proofErr w:type="gramEnd"/>
      <w:r w:rsidRPr="005913A9">
        <w:rPr>
          <w:sz w:val="24"/>
          <w:szCs w:val="24"/>
        </w:rPr>
        <w:t xml:space="preserve"> he is withholding from you for the judgment creditor pursuant to the Writ.  </w:t>
      </w:r>
    </w:p>
    <w:p w14:paraId="79292E7C" w14:textId="77777777" w:rsidR="009E088A" w:rsidRPr="005913A9" w:rsidRDefault="00553469" w:rsidP="005913A9">
      <w:pPr>
        <w:spacing w:after="0" w:line="300" w:lineRule="auto"/>
        <w:ind w:left="89" w:right="0" w:firstLine="0"/>
        <w:rPr>
          <w:sz w:val="24"/>
          <w:szCs w:val="24"/>
        </w:rPr>
      </w:pPr>
      <w:r w:rsidRPr="005913A9">
        <w:rPr>
          <w:sz w:val="24"/>
          <w:szCs w:val="24"/>
        </w:rPr>
        <w:t xml:space="preserve"> </w:t>
      </w:r>
    </w:p>
    <w:p w14:paraId="3BE9311A" w14:textId="77777777" w:rsidR="00E963F3" w:rsidRPr="005913A9" w:rsidRDefault="00553469" w:rsidP="005913A9">
      <w:pPr>
        <w:spacing w:after="0" w:line="300" w:lineRule="auto"/>
        <w:ind w:left="84" w:right="0"/>
        <w:rPr>
          <w:sz w:val="24"/>
          <w:szCs w:val="24"/>
        </w:rPr>
      </w:pPr>
      <w:r w:rsidRPr="005913A9">
        <w:rPr>
          <w:sz w:val="24"/>
          <w:szCs w:val="24"/>
        </w:rPr>
        <w:t>You may object to the garnishment or file a claim of exemption by requesting a hearing with this Court, if you believ</w:t>
      </w:r>
      <w:r w:rsidR="00E963F3" w:rsidRPr="005913A9">
        <w:rPr>
          <w:sz w:val="24"/>
          <w:szCs w:val="24"/>
        </w:rPr>
        <w:t>e any of the following is true:</w:t>
      </w:r>
    </w:p>
    <w:p w14:paraId="7C0D7534" w14:textId="77777777" w:rsidR="009E088A" w:rsidRPr="005913A9" w:rsidRDefault="00553469" w:rsidP="005913A9">
      <w:pPr>
        <w:spacing w:after="0" w:line="300" w:lineRule="auto"/>
        <w:ind w:left="84" w:right="0"/>
        <w:rPr>
          <w:sz w:val="24"/>
          <w:szCs w:val="24"/>
        </w:rPr>
      </w:pPr>
      <w:r w:rsidRPr="005913A9">
        <w:rPr>
          <w:sz w:val="24"/>
          <w:szCs w:val="24"/>
        </w:rPr>
        <w:t xml:space="preserve"> </w:t>
      </w:r>
    </w:p>
    <w:p w14:paraId="2B564606" w14:textId="77777777" w:rsidR="009E088A" w:rsidRPr="005913A9" w:rsidRDefault="00553469" w:rsidP="005913A9">
      <w:pPr>
        <w:numPr>
          <w:ilvl w:val="0"/>
          <w:numId w:val="2"/>
        </w:numPr>
        <w:spacing w:after="0" w:line="300" w:lineRule="auto"/>
        <w:ind w:left="720" w:right="0" w:hanging="720"/>
        <w:rPr>
          <w:sz w:val="24"/>
          <w:szCs w:val="24"/>
        </w:rPr>
      </w:pPr>
      <w:r w:rsidRPr="005913A9">
        <w:rPr>
          <w:sz w:val="24"/>
          <w:szCs w:val="24"/>
        </w:rPr>
        <w:t xml:space="preserve">The judgment creditor does not have a valid provisional remedy order or support order or judgment against you or that the debt or judgment has been paid in full. </w:t>
      </w:r>
    </w:p>
    <w:p w14:paraId="27C93105" w14:textId="77777777" w:rsidR="00E963F3" w:rsidRPr="005913A9" w:rsidRDefault="00E963F3" w:rsidP="005913A9">
      <w:pPr>
        <w:spacing w:after="0" w:line="300" w:lineRule="auto"/>
        <w:ind w:left="720" w:right="0" w:hanging="720"/>
        <w:rPr>
          <w:sz w:val="24"/>
          <w:szCs w:val="24"/>
        </w:rPr>
      </w:pPr>
    </w:p>
    <w:p w14:paraId="6C6A4250" w14:textId="77777777" w:rsidR="009E088A" w:rsidRPr="005913A9" w:rsidRDefault="00553469" w:rsidP="005913A9">
      <w:pPr>
        <w:numPr>
          <w:ilvl w:val="0"/>
          <w:numId w:val="2"/>
        </w:numPr>
        <w:spacing w:after="0" w:line="300" w:lineRule="auto"/>
        <w:ind w:left="720" w:right="0" w:hanging="720"/>
        <w:rPr>
          <w:sz w:val="24"/>
          <w:szCs w:val="24"/>
        </w:rPr>
      </w:pPr>
      <w:r w:rsidRPr="005913A9">
        <w:rPr>
          <w:sz w:val="24"/>
          <w:szCs w:val="24"/>
        </w:rPr>
        <w:t xml:space="preserve">Some or all of the monies that are being withheld by the garnishee may be exempt monies.  The following are examples that </w:t>
      </w:r>
      <w:r w:rsidRPr="005913A9">
        <w:rPr>
          <w:i/>
          <w:sz w:val="24"/>
          <w:szCs w:val="24"/>
        </w:rPr>
        <w:t>may</w:t>
      </w:r>
      <w:r w:rsidRPr="005913A9">
        <w:rPr>
          <w:sz w:val="24"/>
          <w:szCs w:val="24"/>
        </w:rPr>
        <w:t xml:space="preserve"> be exempt monies: </w:t>
      </w:r>
    </w:p>
    <w:p w14:paraId="437EEB6D" w14:textId="77777777" w:rsidR="00E963F3" w:rsidRPr="005913A9" w:rsidRDefault="00E963F3" w:rsidP="005913A9">
      <w:pPr>
        <w:pStyle w:val="ListParagraph"/>
        <w:spacing w:after="0" w:line="300" w:lineRule="auto"/>
        <w:ind w:left="809"/>
        <w:contextualSpacing w:val="0"/>
        <w:rPr>
          <w:sz w:val="24"/>
          <w:szCs w:val="24"/>
        </w:rPr>
      </w:pPr>
    </w:p>
    <w:p w14:paraId="771A91E1" w14:textId="55D8F24B" w:rsidR="002659FC" w:rsidRPr="00326203" w:rsidRDefault="004C6990" w:rsidP="00326203">
      <w:pPr>
        <w:numPr>
          <w:ilvl w:val="1"/>
          <w:numId w:val="3"/>
        </w:numPr>
        <w:spacing w:after="0" w:line="300" w:lineRule="auto"/>
        <w:ind w:left="1440" w:right="0" w:hanging="720"/>
        <w:jc w:val="left"/>
        <w:rPr>
          <w:sz w:val="24"/>
          <w:szCs w:val="24"/>
        </w:rPr>
      </w:pPr>
      <w:r w:rsidRPr="004C6990">
        <w:rPr>
          <w:sz w:val="24"/>
          <w:szCs w:val="24"/>
        </w:rPr>
        <w:t>The statutorily exempt amount</w:t>
      </w:r>
      <w:r w:rsidR="00011347" w:rsidRPr="00326203">
        <w:rPr>
          <w:sz w:val="24"/>
          <w:szCs w:val="24"/>
        </w:rPr>
        <w:t xml:space="preserve"> </w:t>
      </w:r>
      <w:r w:rsidR="00553469" w:rsidRPr="00326203">
        <w:rPr>
          <w:sz w:val="24"/>
          <w:szCs w:val="24"/>
        </w:rPr>
        <w:t>in a bank, savings and loan association or credit union account.  (</w:t>
      </w:r>
      <w:proofErr w:type="gramStart"/>
      <w:r>
        <w:rPr>
          <w:sz w:val="24"/>
          <w:szCs w:val="24"/>
        </w:rPr>
        <w:t>amount</w:t>
      </w:r>
      <w:proofErr w:type="gramEnd"/>
      <w:r>
        <w:rPr>
          <w:sz w:val="24"/>
          <w:szCs w:val="24"/>
        </w:rPr>
        <w:t xml:space="preserve"> doubled</w:t>
      </w:r>
      <w:r w:rsidR="00553469" w:rsidRPr="00326203">
        <w:rPr>
          <w:sz w:val="24"/>
          <w:szCs w:val="24"/>
        </w:rPr>
        <w:t xml:space="preserve"> for married account holders.) </w:t>
      </w:r>
    </w:p>
    <w:p w14:paraId="515B6A69" w14:textId="77777777" w:rsidR="00DD5E99" w:rsidRPr="005913A9" w:rsidRDefault="00553469" w:rsidP="005913A9">
      <w:pPr>
        <w:numPr>
          <w:ilvl w:val="1"/>
          <w:numId w:val="3"/>
        </w:numPr>
        <w:spacing w:after="0" w:line="300" w:lineRule="auto"/>
        <w:ind w:left="1440" w:right="0" w:hanging="720"/>
        <w:rPr>
          <w:sz w:val="24"/>
          <w:szCs w:val="24"/>
        </w:rPr>
      </w:pPr>
      <w:r w:rsidRPr="005913A9">
        <w:rPr>
          <w:sz w:val="24"/>
          <w:szCs w:val="24"/>
        </w:rPr>
        <w:t>Temporary assistance for needy families.</w:t>
      </w:r>
    </w:p>
    <w:p w14:paraId="3B0E19C8" w14:textId="77777777" w:rsidR="009E088A" w:rsidRPr="005913A9" w:rsidRDefault="00553469" w:rsidP="005913A9">
      <w:pPr>
        <w:numPr>
          <w:ilvl w:val="1"/>
          <w:numId w:val="3"/>
        </w:numPr>
        <w:spacing w:after="0" w:line="300" w:lineRule="auto"/>
        <w:ind w:left="1440" w:right="0" w:hanging="720"/>
        <w:rPr>
          <w:sz w:val="24"/>
          <w:szCs w:val="24"/>
        </w:rPr>
      </w:pPr>
      <w:r w:rsidRPr="005913A9">
        <w:rPr>
          <w:sz w:val="24"/>
          <w:szCs w:val="24"/>
        </w:rPr>
        <w:t xml:space="preserve">Supplemental security income (SSI). </w:t>
      </w:r>
    </w:p>
    <w:p w14:paraId="26FFED1E" w14:textId="77777777" w:rsidR="009E088A" w:rsidRPr="005913A9" w:rsidRDefault="00553469" w:rsidP="005913A9">
      <w:pPr>
        <w:numPr>
          <w:ilvl w:val="1"/>
          <w:numId w:val="3"/>
        </w:numPr>
        <w:spacing w:after="0" w:line="300" w:lineRule="auto"/>
        <w:ind w:left="1440" w:right="0" w:hanging="720"/>
        <w:rPr>
          <w:sz w:val="24"/>
          <w:szCs w:val="24"/>
        </w:rPr>
      </w:pPr>
      <w:r w:rsidRPr="005913A9">
        <w:rPr>
          <w:sz w:val="24"/>
          <w:szCs w:val="24"/>
        </w:rPr>
        <w:t xml:space="preserve">Social security benefits (SSA). </w:t>
      </w:r>
    </w:p>
    <w:p w14:paraId="43385B1C" w14:textId="77777777" w:rsidR="009E088A" w:rsidRPr="005913A9" w:rsidRDefault="00DB61F7" w:rsidP="005913A9">
      <w:pPr>
        <w:numPr>
          <w:ilvl w:val="1"/>
          <w:numId w:val="3"/>
        </w:numPr>
        <w:spacing w:after="0" w:line="300" w:lineRule="auto"/>
        <w:ind w:left="1440" w:right="0" w:hanging="720"/>
        <w:rPr>
          <w:sz w:val="24"/>
          <w:szCs w:val="24"/>
        </w:rPr>
      </w:pPr>
      <w:r w:rsidRPr="005913A9">
        <w:rPr>
          <w:sz w:val="24"/>
          <w:szCs w:val="24"/>
        </w:rPr>
        <w:t xml:space="preserve">United States department of </w:t>
      </w:r>
      <w:proofErr w:type="gramStart"/>
      <w:r w:rsidRPr="005913A9">
        <w:rPr>
          <w:sz w:val="24"/>
          <w:szCs w:val="24"/>
        </w:rPr>
        <w:t>veterans</w:t>
      </w:r>
      <w:proofErr w:type="gramEnd"/>
      <w:r w:rsidRPr="005913A9">
        <w:rPr>
          <w:sz w:val="24"/>
          <w:szCs w:val="24"/>
        </w:rPr>
        <w:t xml:space="preserve"> affairs benefits. </w:t>
      </w:r>
      <w:r w:rsidR="00553469" w:rsidRPr="005913A9">
        <w:rPr>
          <w:sz w:val="24"/>
          <w:szCs w:val="24"/>
        </w:rPr>
        <w:t xml:space="preserve"> (VA). </w:t>
      </w:r>
    </w:p>
    <w:p w14:paraId="640C1863" w14:textId="77777777" w:rsidR="009E088A" w:rsidRPr="005913A9" w:rsidRDefault="00553469" w:rsidP="005913A9">
      <w:pPr>
        <w:numPr>
          <w:ilvl w:val="1"/>
          <w:numId w:val="3"/>
        </w:numPr>
        <w:spacing w:after="0" w:line="300" w:lineRule="auto"/>
        <w:ind w:left="1440" w:right="0" w:hanging="720"/>
        <w:rPr>
          <w:sz w:val="24"/>
          <w:szCs w:val="24"/>
        </w:rPr>
      </w:pPr>
      <w:r w:rsidRPr="005913A9">
        <w:rPr>
          <w:sz w:val="24"/>
          <w:szCs w:val="24"/>
        </w:rPr>
        <w:t xml:space="preserve">Certain pension benefits and retirement funds. </w:t>
      </w:r>
    </w:p>
    <w:p w14:paraId="3F10784A" w14:textId="77777777" w:rsidR="009E088A" w:rsidRPr="005913A9" w:rsidRDefault="00553469" w:rsidP="005913A9">
      <w:pPr>
        <w:numPr>
          <w:ilvl w:val="1"/>
          <w:numId w:val="3"/>
        </w:numPr>
        <w:spacing w:after="0" w:line="300" w:lineRule="auto"/>
        <w:ind w:left="1440" w:right="0" w:hanging="720"/>
        <w:rPr>
          <w:sz w:val="24"/>
          <w:szCs w:val="24"/>
        </w:rPr>
      </w:pPr>
      <w:r w:rsidRPr="005913A9">
        <w:rPr>
          <w:sz w:val="24"/>
          <w:szCs w:val="24"/>
        </w:rPr>
        <w:t xml:space="preserve">Workers’ compensation benefits. </w:t>
      </w:r>
    </w:p>
    <w:p w14:paraId="75E37F0E" w14:textId="77777777" w:rsidR="00DD5E99" w:rsidRPr="005913A9" w:rsidRDefault="00553469" w:rsidP="005913A9">
      <w:pPr>
        <w:numPr>
          <w:ilvl w:val="1"/>
          <w:numId w:val="3"/>
        </w:numPr>
        <w:spacing w:after="0" w:line="300" w:lineRule="auto"/>
        <w:ind w:left="1440" w:right="0" w:hanging="720"/>
        <w:rPr>
          <w:sz w:val="24"/>
          <w:szCs w:val="24"/>
        </w:rPr>
      </w:pPr>
      <w:r w:rsidRPr="005913A9">
        <w:rPr>
          <w:sz w:val="24"/>
          <w:szCs w:val="24"/>
        </w:rPr>
        <w:t>Some insurance proceeds.</w:t>
      </w:r>
    </w:p>
    <w:p w14:paraId="338E2390" w14:textId="77777777" w:rsidR="008C0BF3" w:rsidRPr="005913A9" w:rsidRDefault="008C0BF3" w:rsidP="005913A9">
      <w:pPr>
        <w:spacing w:after="0" w:line="300" w:lineRule="auto"/>
        <w:ind w:left="444" w:right="-14"/>
        <w:rPr>
          <w:b/>
          <w:sz w:val="24"/>
          <w:szCs w:val="24"/>
        </w:rPr>
      </w:pPr>
    </w:p>
    <w:p w14:paraId="6EF71F4E" w14:textId="77777777" w:rsidR="00E963F3" w:rsidRDefault="00553469" w:rsidP="005913A9">
      <w:pPr>
        <w:spacing w:after="0" w:line="300" w:lineRule="auto"/>
        <w:ind w:left="444" w:right="-14"/>
        <w:rPr>
          <w:b/>
          <w:sz w:val="24"/>
          <w:szCs w:val="24"/>
        </w:rPr>
      </w:pPr>
      <w:r w:rsidRPr="005913A9">
        <w:rPr>
          <w:b/>
          <w:sz w:val="24"/>
          <w:szCs w:val="24"/>
        </w:rPr>
        <w:t>Other state and federal exemptions may apply.  Certain exemptions may not apply to support orders or to the collection of taxes.  An attorney can assist you in determining what monies are exempt.</w:t>
      </w:r>
    </w:p>
    <w:p w14:paraId="1978E4EE" w14:textId="77777777" w:rsidR="005913A9" w:rsidRPr="005913A9" w:rsidRDefault="005913A9" w:rsidP="005913A9">
      <w:pPr>
        <w:spacing w:after="0" w:line="300" w:lineRule="auto"/>
        <w:ind w:left="444" w:right="-14"/>
        <w:rPr>
          <w:b/>
          <w:sz w:val="24"/>
          <w:szCs w:val="24"/>
        </w:rPr>
      </w:pPr>
    </w:p>
    <w:p w14:paraId="4DF34006" w14:textId="77777777" w:rsidR="009E088A" w:rsidRPr="005913A9" w:rsidRDefault="00553469" w:rsidP="005913A9">
      <w:pPr>
        <w:spacing w:after="0" w:line="300" w:lineRule="auto"/>
        <w:ind w:left="444" w:right="-14"/>
        <w:rPr>
          <w:sz w:val="24"/>
          <w:szCs w:val="24"/>
        </w:rPr>
      </w:pPr>
      <w:r w:rsidRPr="005913A9">
        <w:rPr>
          <w:sz w:val="24"/>
          <w:szCs w:val="24"/>
        </w:rPr>
        <w:t xml:space="preserve">Some or all of the personal property being withheld by the garnishee may be exempt property.  Examples of exempt personal property are: </w:t>
      </w:r>
    </w:p>
    <w:p w14:paraId="07EBFD8D" w14:textId="77777777" w:rsidR="00E963F3" w:rsidRPr="008025A9" w:rsidRDefault="00E963F3" w:rsidP="005913A9">
      <w:pPr>
        <w:spacing w:after="0" w:line="300" w:lineRule="auto"/>
        <w:ind w:left="449" w:right="0" w:firstLine="0"/>
        <w:rPr>
          <w:sz w:val="24"/>
          <w:szCs w:val="24"/>
        </w:rPr>
      </w:pPr>
    </w:p>
    <w:p w14:paraId="036AB5C3" w14:textId="77777777" w:rsidR="009E088A" w:rsidRPr="008025A9" w:rsidRDefault="00553469" w:rsidP="005913A9">
      <w:pPr>
        <w:numPr>
          <w:ilvl w:val="1"/>
          <w:numId w:val="2"/>
        </w:numPr>
        <w:spacing w:after="0" w:line="300" w:lineRule="auto"/>
        <w:ind w:left="1440" w:right="0" w:hanging="720"/>
        <w:rPr>
          <w:sz w:val="24"/>
          <w:szCs w:val="24"/>
        </w:rPr>
      </w:pPr>
      <w:r w:rsidRPr="008025A9">
        <w:rPr>
          <w:sz w:val="24"/>
          <w:szCs w:val="24"/>
        </w:rPr>
        <w:t xml:space="preserve">Household goods, </w:t>
      </w:r>
      <w:r w:rsidR="00792EB2" w:rsidRPr="008025A9">
        <w:rPr>
          <w:sz w:val="24"/>
          <w:szCs w:val="24"/>
        </w:rPr>
        <w:t>furniture,</w:t>
      </w:r>
      <w:r w:rsidRPr="008025A9">
        <w:rPr>
          <w:sz w:val="24"/>
          <w:szCs w:val="24"/>
        </w:rPr>
        <w:t xml:space="preserve"> and appliances. </w:t>
      </w:r>
    </w:p>
    <w:p w14:paraId="2FCB9B69" w14:textId="0A88D3FD" w:rsidR="009E088A" w:rsidRPr="008025A9" w:rsidRDefault="006E031B" w:rsidP="005913A9">
      <w:pPr>
        <w:numPr>
          <w:ilvl w:val="1"/>
          <w:numId w:val="2"/>
        </w:numPr>
        <w:spacing w:after="0" w:line="300" w:lineRule="auto"/>
        <w:ind w:left="1440" w:right="0" w:hanging="720"/>
        <w:rPr>
          <w:sz w:val="24"/>
          <w:szCs w:val="24"/>
        </w:rPr>
      </w:pPr>
      <w:r w:rsidRPr="006E031B">
        <w:rPr>
          <w:sz w:val="24"/>
          <w:szCs w:val="24"/>
        </w:rPr>
        <w:t>The statutorily exempt</w:t>
      </w:r>
      <w:r w:rsidR="00553469" w:rsidRPr="008025A9">
        <w:rPr>
          <w:sz w:val="24"/>
          <w:szCs w:val="24"/>
        </w:rPr>
        <w:t xml:space="preserve"> equity value for each owner of a car or truck.  </w:t>
      </w:r>
    </w:p>
    <w:p w14:paraId="3115CD02" w14:textId="77777777" w:rsidR="009E088A" w:rsidRPr="005913A9" w:rsidRDefault="00553469" w:rsidP="005913A9">
      <w:pPr>
        <w:numPr>
          <w:ilvl w:val="1"/>
          <w:numId w:val="2"/>
        </w:numPr>
        <w:spacing w:after="0" w:line="300" w:lineRule="auto"/>
        <w:ind w:left="1440" w:right="0" w:hanging="720"/>
        <w:rPr>
          <w:sz w:val="24"/>
          <w:szCs w:val="24"/>
        </w:rPr>
      </w:pPr>
      <w:r w:rsidRPr="005913A9">
        <w:rPr>
          <w:sz w:val="24"/>
          <w:szCs w:val="24"/>
        </w:rPr>
        <w:t xml:space="preserve">Wearing apparel, musical instruments, televisions or stereos and other personal items. </w:t>
      </w:r>
    </w:p>
    <w:p w14:paraId="2C66929B" w14:textId="77777777" w:rsidR="009E088A" w:rsidRPr="005913A9" w:rsidRDefault="00553469" w:rsidP="005913A9">
      <w:pPr>
        <w:numPr>
          <w:ilvl w:val="1"/>
          <w:numId w:val="2"/>
        </w:numPr>
        <w:spacing w:after="0" w:line="300" w:lineRule="auto"/>
        <w:ind w:left="1440" w:right="0" w:hanging="720"/>
        <w:rPr>
          <w:sz w:val="24"/>
          <w:szCs w:val="24"/>
        </w:rPr>
      </w:pPr>
      <w:r w:rsidRPr="005913A9">
        <w:rPr>
          <w:sz w:val="24"/>
          <w:szCs w:val="24"/>
        </w:rPr>
        <w:t xml:space="preserve">Tools and equipment used in a commercial activity, trade, </w:t>
      </w:r>
      <w:r w:rsidR="00792EB2" w:rsidRPr="005913A9">
        <w:rPr>
          <w:sz w:val="24"/>
          <w:szCs w:val="24"/>
        </w:rPr>
        <w:t>business,</w:t>
      </w:r>
      <w:r w:rsidRPr="005913A9">
        <w:rPr>
          <w:sz w:val="24"/>
          <w:szCs w:val="24"/>
        </w:rPr>
        <w:t xml:space="preserve"> or profession. </w:t>
      </w:r>
    </w:p>
    <w:p w14:paraId="761305B8" w14:textId="77777777" w:rsidR="00E963F3" w:rsidRPr="005913A9" w:rsidRDefault="00E963F3" w:rsidP="005913A9">
      <w:pPr>
        <w:spacing w:after="0" w:line="300" w:lineRule="auto"/>
        <w:ind w:left="444" w:right="-14"/>
        <w:rPr>
          <w:b/>
          <w:sz w:val="24"/>
          <w:szCs w:val="24"/>
        </w:rPr>
      </w:pPr>
    </w:p>
    <w:p w14:paraId="52CF53A3" w14:textId="77777777" w:rsidR="00792EB2" w:rsidRPr="005913A9" w:rsidRDefault="00553469" w:rsidP="005913A9">
      <w:pPr>
        <w:spacing w:after="0" w:line="300" w:lineRule="auto"/>
        <w:ind w:left="444" w:right="-14"/>
        <w:rPr>
          <w:sz w:val="24"/>
          <w:szCs w:val="24"/>
        </w:rPr>
      </w:pPr>
      <w:r w:rsidRPr="005913A9">
        <w:rPr>
          <w:b/>
          <w:sz w:val="24"/>
          <w:szCs w:val="24"/>
        </w:rPr>
        <w:t>These exemptions are limited in statute by description and dollar value.  An attorney can assist you in determining what personal property is exempt.</w:t>
      </w:r>
      <w:r w:rsidRPr="005913A9">
        <w:rPr>
          <w:sz w:val="24"/>
          <w:szCs w:val="24"/>
        </w:rPr>
        <w:t xml:space="preserve">  A comprehensive listing of exemptions is available from</w:t>
      </w:r>
      <w:r w:rsidR="00792EB2" w:rsidRPr="005913A9">
        <w:rPr>
          <w:sz w:val="24"/>
          <w:szCs w:val="24"/>
        </w:rPr>
        <w:t xml:space="preserve"> </w:t>
      </w:r>
      <w:r w:rsidRPr="005913A9">
        <w:rPr>
          <w:sz w:val="24"/>
          <w:szCs w:val="24"/>
        </w:rPr>
        <w:t>the website</w:t>
      </w:r>
      <w:r w:rsidR="00792EB2" w:rsidRPr="005913A9">
        <w:rPr>
          <w:sz w:val="24"/>
          <w:szCs w:val="24"/>
        </w:rPr>
        <w:t xml:space="preserve"> </w:t>
      </w:r>
      <w:r w:rsidRPr="005913A9">
        <w:rPr>
          <w:sz w:val="24"/>
          <w:szCs w:val="24"/>
        </w:rPr>
        <w:t>for</w:t>
      </w:r>
      <w:r w:rsidR="00792EB2" w:rsidRPr="005913A9">
        <w:rPr>
          <w:sz w:val="24"/>
          <w:szCs w:val="24"/>
        </w:rPr>
        <w:t xml:space="preserve"> </w:t>
      </w:r>
      <w:r w:rsidRPr="005913A9">
        <w:rPr>
          <w:sz w:val="24"/>
          <w:szCs w:val="24"/>
        </w:rPr>
        <w:t>the</w:t>
      </w:r>
      <w:r w:rsidR="00792EB2" w:rsidRPr="005913A9">
        <w:rPr>
          <w:sz w:val="24"/>
          <w:szCs w:val="24"/>
        </w:rPr>
        <w:t xml:space="preserve"> </w:t>
      </w:r>
      <w:r w:rsidRPr="005913A9">
        <w:rPr>
          <w:sz w:val="24"/>
          <w:szCs w:val="24"/>
        </w:rPr>
        <w:t>U.S.</w:t>
      </w:r>
      <w:r w:rsidR="00792EB2" w:rsidRPr="005913A9">
        <w:rPr>
          <w:sz w:val="24"/>
          <w:szCs w:val="24"/>
        </w:rPr>
        <w:t xml:space="preserve"> </w:t>
      </w:r>
      <w:r w:rsidRPr="005913A9">
        <w:rPr>
          <w:sz w:val="24"/>
          <w:szCs w:val="24"/>
        </w:rPr>
        <w:t>Bankruptcy</w:t>
      </w:r>
      <w:r w:rsidR="00792EB2" w:rsidRPr="005913A9">
        <w:rPr>
          <w:sz w:val="24"/>
          <w:szCs w:val="24"/>
        </w:rPr>
        <w:t xml:space="preserve"> </w:t>
      </w:r>
      <w:r w:rsidRPr="005913A9">
        <w:rPr>
          <w:sz w:val="24"/>
          <w:szCs w:val="24"/>
        </w:rPr>
        <w:t>Court</w:t>
      </w:r>
      <w:r w:rsidR="00792EB2" w:rsidRPr="005913A9">
        <w:rPr>
          <w:sz w:val="24"/>
          <w:szCs w:val="24"/>
        </w:rPr>
        <w:t xml:space="preserve"> </w:t>
      </w:r>
      <w:r w:rsidRPr="005913A9">
        <w:rPr>
          <w:sz w:val="24"/>
          <w:szCs w:val="24"/>
        </w:rPr>
        <w:t>for</w:t>
      </w:r>
      <w:r w:rsidR="00792EB2" w:rsidRPr="005913A9">
        <w:rPr>
          <w:sz w:val="24"/>
          <w:szCs w:val="24"/>
        </w:rPr>
        <w:t xml:space="preserve"> </w:t>
      </w:r>
      <w:r w:rsidRPr="005913A9">
        <w:rPr>
          <w:sz w:val="24"/>
          <w:szCs w:val="24"/>
        </w:rPr>
        <w:t>the</w:t>
      </w:r>
      <w:r w:rsidR="00792EB2" w:rsidRPr="005913A9">
        <w:rPr>
          <w:sz w:val="24"/>
          <w:szCs w:val="24"/>
        </w:rPr>
        <w:t xml:space="preserve"> </w:t>
      </w:r>
      <w:r w:rsidRPr="005913A9">
        <w:rPr>
          <w:sz w:val="24"/>
          <w:szCs w:val="24"/>
        </w:rPr>
        <w:t>District</w:t>
      </w:r>
      <w:r w:rsidR="00792EB2" w:rsidRPr="005913A9">
        <w:rPr>
          <w:sz w:val="24"/>
          <w:szCs w:val="24"/>
        </w:rPr>
        <w:t xml:space="preserve"> </w:t>
      </w:r>
      <w:r w:rsidRPr="005913A9">
        <w:rPr>
          <w:sz w:val="24"/>
          <w:szCs w:val="24"/>
        </w:rPr>
        <w:t>of</w:t>
      </w:r>
      <w:r w:rsidR="00792EB2" w:rsidRPr="005913A9">
        <w:rPr>
          <w:sz w:val="24"/>
          <w:szCs w:val="24"/>
        </w:rPr>
        <w:t xml:space="preserve"> Arizona:</w:t>
      </w:r>
    </w:p>
    <w:p w14:paraId="76C86E5A" w14:textId="77777777" w:rsidR="009E088A" w:rsidRPr="005913A9" w:rsidRDefault="00553469" w:rsidP="005913A9">
      <w:pPr>
        <w:spacing w:after="0" w:line="300" w:lineRule="auto"/>
        <w:ind w:left="444" w:right="-14"/>
        <w:rPr>
          <w:sz w:val="24"/>
          <w:szCs w:val="24"/>
        </w:rPr>
      </w:pPr>
      <w:r w:rsidRPr="005913A9">
        <w:rPr>
          <w:sz w:val="24"/>
          <w:szCs w:val="24"/>
        </w:rPr>
        <w:t>http://www.azb.uscourts.gov/Documents/arizona_exemptions.pdf</w:t>
      </w:r>
    </w:p>
    <w:p w14:paraId="023E603F" w14:textId="77777777" w:rsidR="00E963F3" w:rsidRPr="005913A9" w:rsidRDefault="00E963F3" w:rsidP="005913A9">
      <w:pPr>
        <w:spacing w:after="0" w:line="300" w:lineRule="auto"/>
        <w:ind w:left="449" w:right="0" w:firstLine="0"/>
        <w:rPr>
          <w:sz w:val="24"/>
          <w:szCs w:val="24"/>
        </w:rPr>
      </w:pPr>
    </w:p>
    <w:p w14:paraId="2DFEF394" w14:textId="77777777" w:rsidR="009E088A" w:rsidRPr="005913A9" w:rsidRDefault="00553469" w:rsidP="005913A9">
      <w:pPr>
        <w:numPr>
          <w:ilvl w:val="0"/>
          <w:numId w:val="2"/>
        </w:numPr>
        <w:spacing w:after="0" w:line="300" w:lineRule="auto"/>
        <w:ind w:left="720" w:right="0" w:hanging="720"/>
        <w:rPr>
          <w:sz w:val="24"/>
          <w:szCs w:val="24"/>
        </w:rPr>
      </w:pPr>
      <w:r w:rsidRPr="005913A9">
        <w:rPr>
          <w:sz w:val="24"/>
          <w:szCs w:val="24"/>
        </w:rPr>
        <w:t xml:space="preserve">More than fifteen days have passed since the garnishee was served with the Writ and you have not yet received the Garnishee’s Answer. </w:t>
      </w:r>
    </w:p>
    <w:p w14:paraId="28D3526E" w14:textId="77777777" w:rsidR="00E963F3" w:rsidRPr="005913A9" w:rsidRDefault="00E963F3" w:rsidP="005913A9">
      <w:pPr>
        <w:spacing w:after="0" w:line="300" w:lineRule="auto"/>
        <w:ind w:left="720" w:right="0" w:hanging="720"/>
        <w:rPr>
          <w:sz w:val="24"/>
          <w:szCs w:val="24"/>
        </w:rPr>
      </w:pPr>
    </w:p>
    <w:p w14:paraId="4E0E1263" w14:textId="77777777" w:rsidR="009E088A" w:rsidRPr="005913A9" w:rsidRDefault="00553469" w:rsidP="005913A9">
      <w:pPr>
        <w:pStyle w:val="ListParagraph"/>
        <w:numPr>
          <w:ilvl w:val="0"/>
          <w:numId w:val="2"/>
        </w:numPr>
        <w:spacing w:after="0" w:line="300" w:lineRule="auto"/>
        <w:ind w:left="720" w:right="0" w:hanging="720"/>
        <w:contextualSpacing w:val="0"/>
        <w:rPr>
          <w:sz w:val="24"/>
          <w:szCs w:val="24"/>
        </w:rPr>
      </w:pPr>
      <w:r w:rsidRPr="005913A9">
        <w:rPr>
          <w:sz w:val="24"/>
          <w:szCs w:val="24"/>
        </w:rPr>
        <w:t xml:space="preserve">You otherwise disagree with the Answer of the garnishee.  To request a hearing, deliver the request for hearing form enclosed, or a substantially similar form to the Court Clerk’s office.  At the same time, you must mail or deliver a copy (photocopy or handwritten copy) of the request for hearing to the judgment creditor and the garnishee at the address stated in the Writ.  If you do not deliver the request for hearing form to this Court within ten days after the date you receive the Answer of garnishee, your request for hearing will be denied, unless a good reason for the delay, acceptable to the Court, is shown. </w:t>
      </w:r>
    </w:p>
    <w:p w14:paraId="0CE4444C" w14:textId="77777777" w:rsidR="009E088A" w:rsidRPr="005913A9" w:rsidRDefault="00553469" w:rsidP="005913A9">
      <w:pPr>
        <w:spacing w:after="0" w:line="300" w:lineRule="auto"/>
        <w:ind w:left="89" w:right="0" w:firstLine="0"/>
        <w:rPr>
          <w:sz w:val="24"/>
          <w:szCs w:val="24"/>
        </w:rPr>
      </w:pPr>
      <w:r w:rsidRPr="005913A9">
        <w:rPr>
          <w:sz w:val="24"/>
          <w:szCs w:val="24"/>
        </w:rPr>
        <w:t xml:space="preserve"> </w:t>
      </w:r>
    </w:p>
    <w:p w14:paraId="2C1CD367" w14:textId="77777777" w:rsidR="009E088A" w:rsidRPr="005913A9" w:rsidRDefault="00553469" w:rsidP="005913A9">
      <w:pPr>
        <w:spacing w:after="0" w:line="300" w:lineRule="auto"/>
        <w:ind w:left="84" w:right="0"/>
        <w:rPr>
          <w:sz w:val="24"/>
          <w:szCs w:val="24"/>
        </w:rPr>
      </w:pPr>
      <w:r w:rsidRPr="005913A9">
        <w:rPr>
          <w:sz w:val="24"/>
          <w:szCs w:val="24"/>
        </w:rPr>
        <w:t xml:space="preserve">If you request a hearing it will be held no later than five days, not including weekends and holidays, after your request is received by the Court.  If appropriate, you may request a hearing before the garnishee files his Answer. </w:t>
      </w:r>
    </w:p>
    <w:p w14:paraId="68E6EE4F" w14:textId="77777777" w:rsidR="009E088A" w:rsidRPr="005913A9" w:rsidRDefault="00553469" w:rsidP="005913A9">
      <w:pPr>
        <w:spacing w:after="0" w:line="300" w:lineRule="auto"/>
        <w:ind w:left="89" w:right="0" w:firstLine="0"/>
        <w:rPr>
          <w:sz w:val="24"/>
          <w:szCs w:val="24"/>
        </w:rPr>
      </w:pPr>
      <w:r w:rsidRPr="005913A9">
        <w:rPr>
          <w:sz w:val="24"/>
          <w:szCs w:val="24"/>
        </w:rPr>
        <w:t xml:space="preserve"> </w:t>
      </w:r>
    </w:p>
    <w:p w14:paraId="7E512902" w14:textId="77777777" w:rsidR="009E088A" w:rsidRPr="005913A9" w:rsidRDefault="00553469" w:rsidP="005913A9">
      <w:pPr>
        <w:spacing w:after="0" w:line="300" w:lineRule="auto"/>
        <w:ind w:left="84" w:right="0"/>
        <w:rPr>
          <w:sz w:val="24"/>
          <w:szCs w:val="24"/>
        </w:rPr>
      </w:pPr>
      <w:r w:rsidRPr="005913A9">
        <w:rPr>
          <w:sz w:val="24"/>
          <w:szCs w:val="24"/>
        </w:rPr>
        <w:t xml:space="preserve">The Court will notify you and the other parties of the time and date of the hearing.  You may attend the hearing with or without an attorney.  </w:t>
      </w:r>
    </w:p>
    <w:p w14:paraId="0A9F298A" w14:textId="77777777" w:rsidR="009E088A" w:rsidRPr="005913A9" w:rsidRDefault="00553469" w:rsidP="005913A9">
      <w:pPr>
        <w:spacing w:after="0" w:line="300" w:lineRule="auto"/>
        <w:ind w:left="89" w:right="0" w:firstLine="0"/>
        <w:rPr>
          <w:sz w:val="24"/>
          <w:szCs w:val="24"/>
        </w:rPr>
      </w:pPr>
      <w:r w:rsidRPr="005913A9">
        <w:rPr>
          <w:b/>
          <w:i/>
          <w:sz w:val="24"/>
          <w:szCs w:val="24"/>
        </w:rPr>
        <w:t xml:space="preserve"> </w:t>
      </w:r>
    </w:p>
    <w:p w14:paraId="170957B2" w14:textId="77777777" w:rsidR="009E088A" w:rsidRPr="005913A9" w:rsidRDefault="00553469" w:rsidP="005913A9">
      <w:pPr>
        <w:spacing w:after="0" w:line="300" w:lineRule="auto"/>
        <w:ind w:left="89" w:right="2" w:firstLine="0"/>
        <w:rPr>
          <w:sz w:val="24"/>
          <w:szCs w:val="24"/>
        </w:rPr>
      </w:pPr>
      <w:r w:rsidRPr="005913A9">
        <w:rPr>
          <w:b/>
          <w:i/>
          <w:sz w:val="24"/>
          <w:szCs w:val="24"/>
        </w:rPr>
        <w:t xml:space="preserve">WARNING:  </w:t>
      </w:r>
      <w:r w:rsidR="000102CD" w:rsidRPr="005913A9">
        <w:rPr>
          <w:b/>
          <w:i/>
          <w:sz w:val="24"/>
          <w:szCs w:val="24"/>
        </w:rPr>
        <w:t>I</w:t>
      </w:r>
      <w:r w:rsidRPr="005913A9">
        <w:rPr>
          <w:b/>
          <w:i/>
          <w:sz w:val="24"/>
          <w:szCs w:val="24"/>
        </w:rPr>
        <w:t xml:space="preserve">f you want a hearing, the Court must receive the hearing request form within ten (10) days after you get Garnishee’s Answer.  If you don’t get the request in on time, you won’t get a hearing unless there is a very good reason why you’re late. </w:t>
      </w:r>
    </w:p>
    <w:sectPr w:rsidR="009E088A" w:rsidRPr="005913A9" w:rsidSect="005913A9">
      <w:headerReference w:type="default" r:id="rId10"/>
      <w:footerReference w:type="even" r:id="rId11"/>
      <w:footerReference w:type="default" r:id="rId12"/>
      <w:footerReference w:type="first" r:id="rId13"/>
      <w:pgSz w:w="12240" w:h="15840" w:code="1"/>
      <w:pgMar w:top="1440" w:right="72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3FC0" w14:textId="77777777" w:rsidR="002A31E9" w:rsidRDefault="002A31E9">
      <w:pPr>
        <w:spacing w:after="0" w:line="240" w:lineRule="auto"/>
      </w:pPr>
      <w:r>
        <w:separator/>
      </w:r>
    </w:p>
  </w:endnote>
  <w:endnote w:type="continuationSeparator" w:id="0">
    <w:p w14:paraId="551561DD" w14:textId="77777777" w:rsidR="002A31E9" w:rsidRDefault="002A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0863" w14:textId="77777777" w:rsidR="009E088A" w:rsidRDefault="00553469">
    <w:pPr>
      <w:spacing w:after="0" w:line="259" w:lineRule="auto"/>
      <w:ind w:left="0" w:right="0" w:firstLine="0"/>
      <w:jc w:val="left"/>
    </w:pPr>
    <w:r>
      <w:rPr>
        <w:sz w:val="16"/>
      </w:rPr>
      <w:t xml:space="preserve">FORM 7 NOTICE JUDGMT DEBTOR NE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2A31E9">
      <w:fldChar w:fldCharType="begin"/>
    </w:r>
    <w:r w:rsidR="002A31E9">
      <w:instrText xml:space="preserve"> NUMPAGES   \* MERGEFORMAT </w:instrText>
    </w:r>
    <w:r w:rsidR="002A31E9">
      <w:fldChar w:fldCharType="separate"/>
    </w:r>
    <w:r w:rsidR="00205848" w:rsidRPr="00205848">
      <w:rPr>
        <w:noProof/>
        <w:sz w:val="16"/>
      </w:rPr>
      <w:t>3</w:t>
    </w:r>
    <w:r w:rsidR="002A31E9">
      <w:rPr>
        <w:noProof/>
        <w:sz w:val="16"/>
      </w:rPr>
      <w:fldChar w:fldCharType="end"/>
    </w:r>
    <w:r>
      <w:rPr>
        <w:sz w:val="16"/>
      </w:rPr>
      <w:t xml:space="preserve">                                                                                                 5/17/07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C17A" w14:textId="77777777" w:rsidR="00792EB2" w:rsidRDefault="00792EB2" w:rsidP="00792EB2">
    <w:pPr>
      <w:tabs>
        <w:tab w:val="center" w:pos="5400"/>
        <w:tab w:val="right" w:pos="10080"/>
      </w:tabs>
      <w:spacing w:after="0" w:line="259" w:lineRule="auto"/>
      <w:ind w:left="0" w:right="0" w:firstLine="0"/>
      <w:jc w:val="left"/>
      <w:rPr>
        <w:sz w:val="16"/>
        <w:szCs w:val="16"/>
      </w:rPr>
    </w:pPr>
  </w:p>
  <w:p w14:paraId="005B4216" w14:textId="57BCAA5B" w:rsidR="00740E9B" w:rsidRPr="00792EB2" w:rsidRDefault="00740E9B" w:rsidP="00536329">
    <w:pPr>
      <w:tabs>
        <w:tab w:val="center" w:pos="5040"/>
        <w:tab w:val="right" w:pos="10080"/>
      </w:tabs>
      <w:spacing w:after="0" w:line="259" w:lineRule="auto"/>
      <w:ind w:left="0" w:right="0" w:firstLine="0"/>
      <w:jc w:val="left"/>
      <w:rPr>
        <w:sz w:val="16"/>
        <w:szCs w:val="16"/>
      </w:rPr>
    </w:pPr>
    <w:r>
      <w:rPr>
        <w:sz w:val="16"/>
        <w:szCs w:val="16"/>
      </w:rPr>
      <w:t>Arizona Supreme Court</w:t>
    </w:r>
    <w:r w:rsidR="00792EB2" w:rsidRPr="00792EB2">
      <w:rPr>
        <w:sz w:val="16"/>
        <w:szCs w:val="16"/>
      </w:rPr>
      <w:tab/>
    </w:r>
    <w:r w:rsidR="00553469" w:rsidRPr="00792EB2">
      <w:rPr>
        <w:sz w:val="16"/>
        <w:szCs w:val="16"/>
      </w:rPr>
      <w:t xml:space="preserve">Page </w:t>
    </w:r>
    <w:r w:rsidR="00553469" w:rsidRPr="00792EB2">
      <w:rPr>
        <w:sz w:val="16"/>
        <w:szCs w:val="16"/>
      </w:rPr>
      <w:fldChar w:fldCharType="begin"/>
    </w:r>
    <w:r w:rsidR="00553469" w:rsidRPr="00792EB2">
      <w:rPr>
        <w:sz w:val="16"/>
        <w:szCs w:val="16"/>
      </w:rPr>
      <w:instrText xml:space="preserve"> PAGE   \* MERGEFORMAT </w:instrText>
    </w:r>
    <w:r w:rsidR="00553469" w:rsidRPr="00792EB2">
      <w:rPr>
        <w:sz w:val="16"/>
        <w:szCs w:val="16"/>
      </w:rPr>
      <w:fldChar w:fldCharType="separate"/>
    </w:r>
    <w:r w:rsidR="00F26326">
      <w:rPr>
        <w:noProof/>
        <w:sz w:val="16"/>
        <w:szCs w:val="16"/>
      </w:rPr>
      <w:t>3</w:t>
    </w:r>
    <w:r w:rsidR="00553469" w:rsidRPr="00792EB2">
      <w:rPr>
        <w:sz w:val="16"/>
        <w:szCs w:val="16"/>
      </w:rPr>
      <w:fldChar w:fldCharType="end"/>
    </w:r>
    <w:r w:rsidR="00553469" w:rsidRPr="00792EB2">
      <w:rPr>
        <w:sz w:val="16"/>
        <w:szCs w:val="16"/>
      </w:rPr>
      <w:t xml:space="preserve"> of </w:t>
    </w:r>
    <w:r w:rsidR="00553469" w:rsidRPr="00792EB2">
      <w:rPr>
        <w:sz w:val="16"/>
        <w:szCs w:val="16"/>
      </w:rPr>
      <w:fldChar w:fldCharType="begin"/>
    </w:r>
    <w:r w:rsidR="00553469" w:rsidRPr="00792EB2">
      <w:rPr>
        <w:sz w:val="16"/>
        <w:szCs w:val="16"/>
      </w:rPr>
      <w:instrText xml:space="preserve"> NUMPAGES   \* MERGEFORMAT </w:instrText>
    </w:r>
    <w:r w:rsidR="00553469" w:rsidRPr="00792EB2">
      <w:rPr>
        <w:sz w:val="16"/>
        <w:szCs w:val="16"/>
      </w:rPr>
      <w:fldChar w:fldCharType="separate"/>
    </w:r>
    <w:r w:rsidR="00F26326">
      <w:rPr>
        <w:noProof/>
        <w:sz w:val="16"/>
        <w:szCs w:val="16"/>
      </w:rPr>
      <w:t>3</w:t>
    </w:r>
    <w:r w:rsidR="00553469" w:rsidRPr="00792EB2">
      <w:rPr>
        <w:sz w:val="16"/>
        <w:szCs w:val="16"/>
      </w:rPr>
      <w:fldChar w:fldCharType="end"/>
    </w:r>
    <w:r w:rsidR="00792EB2" w:rsidRPr="00792EB2">
      <w:rPr>
        <w:sz w:val="16"/>
        <w:szCs w:val="16"/>
      </w:rPr>
      <w:tab/>
    </w:r>
    <w:r>
      <w:rPr>
        <w:sz w:val="16"/>
        <w:szCs w:val="16"/>
      </w:rPr>
      <w:t>AOCCVGN7F</w:t>
    </w:r>
    <w:r w:rsidR="008025A9">
      <w:rPr>
        <w:sz w:val="16"/>
        <w:szCs w:val="16"/>
      </w:rPr>
      <w:t>-</w:t>
    </w:r>
    <w:r w:rsidR="00293CB3">
      <w:rPr>
        <w:sz w:val="16"/>
        <w:szCs w:val="16"/>
      </w:rPr>
      <w:t>120522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8ACE" w14:textId="77777777" w:rsidR="00205848" w:rsidRDefault="00205848" w:rsidP="00740E9B">
    <w:pPr>
      <w:tabs>
        <w:tab w:val="center" w:pos="5400"/>
        <w:tab w:val="right" w:pos="10080"/>
      </w:tabs>
      <w:spacing w:after="0" w:line="259" w:lineRule="auto"/>
      <w:ind w:left="0" w:right="0" w:firstLine="0"/>
      <w:jc w:val="left"/>
      <w:rPr>
        <w:sz w:val="16"/>
        <w:szCs w:val="16"/>
      </w:rPr>
    </w:pPr>
  </w:p>
  <w:p w14:paraId="1CB8C5B3" w14:textId="181421BC" w:rsidR="00740E9B" w:rsidRDefault="00740E9B" w:rsidP="00740E9B">
    <w:pPr>
      <w:tabs>
        <w:tab w:val="center" w:pos="5400"/>
        <w:tab w:val="right" w:pos="10080"/>
      </w:tabs>
      <w:spacing w:after="0" w:line="259" w:lineRule="auto"/>
      <w:ind w:left="0" w:right="0" w:firstLine="0"/>
      <w:jc w:val="left"/>
      <w:rPr>
        <w:sz w:val="16"/>
        <w:szCs w:val="16"/>
      </w:rPr>
    </w:pPr>
    <w:r>
      <w:rPr>
        <w:sz w:val="16"/>
        <w:szCs w:val="16"/>
      </w:rPr>
      <w:t>Arizona Supreme Court</w:t>
    </w:r>
    <w:r w:rsidRPr="00792EB2">
      <w:rPr>
        <w:sz w:val="16"/>
        <w:szCs w:val="16"/>
      </w:rPr>
      <w:tab/>
      <w:t xml:space="preserve">Page </w:t>
    </w:r>
    <w:r w:rsidRPr="00792EB2">
      <w:rPr>
        <w:sz w:val="16"/>
        <w:szCs w:val="16"/>
      </w:rPr>
      <w:fldChar w:fldCharType="begin"/>
    </w:r>
    <w:r w:rsidRPr="00792EB2">
      <w:rPr>
        <w:sz w:val="16"/>
        <w:szCs w:val="16"/>
      </w:rPr>
      <w:instrText xml:space="preserve"> PAGE   \* MERGEFORMAT </w:instrText>
    </w:r>
    <w:r w:rsidRPr="00792EB2">
      <w:rPr>
        <w:sz w:val="16"/>
        <w:szCs w:val="16"/>
      </w:rPr>
      <w:fldChar w:fldCharType="separate"/>
    </w:r>
    <w:r w:rsidR="00B86D8E">
      <w:rPr>
        <w:noProof/>
        <w:sz w:val="16"/>
        <w:szCs w:val="16"/>
      </w:rPr>
      <w:t>1</w:t>
    </w:r>
    <w:r w:rsidRPr="00792EB2">
      <w:rPr>
        <w:sz w:val="16"/>
        <w:szCs w:val="16"/>
      </w:rPr>
      <w:fldChar w:fldCharType="end"/>
    </w:r>
    <w:r w:rsidRPr="00792EB2">
      <w:rPr>
        <w:sz w:val="16"/>
        <w:szCs w:val="16"/>
      </w:rPr>
      <w:t xml:space="preserve"> of </w:t>
    </w:r>
    <w:r w:rsidRPr="00792EB2">
      <w:rPr>
        <w:sz w:val="16"/>
        <w:szCs w:val="16"/>
      </w:rPr>
      <w:fldChar w:fldCharType="begin"/>
    </w:r>
    <w:r w:rsidRPr="00792EB2">
      <w:rPr>
        <w:sz w:val="16"/>
        <w:szCs w:val="16"/>
      </w:rPr>
      <w:instrText xml:space="preserve"> NUMPAGES   \* MERGEFORMAT </w:instrText>
    </w:r>
    <w:r w:rsidRPr="00792EB2">
      <w:rPr>
        <w:sz w:val="16"/>
        <w:szCs w:val="16"/>
      </w:rPr>
      <w:fldChar w:fldCharType="separate"/>
    </w:r>
    <w:r w:rsidR="00B86D8E">
      <w:rPr>
        <w:noProof/>
        <w:sz w:val="16"/>
        <w:szCs w:val="16"/>
      </w:rPr>
      <w:t>1</w:t>
    </w:r>
    <w:r w:rsidRPr="00792EB2">
      <w:rPr>
        <w:sz w:val="16"/>
        <w:szCs w:val="16"/>
      </w:rPr>
      <w:fldChar w:fldCharType="end"/>
    </w:r>
    <w:r w:rsidRPr="00792EB2">
      <w:rPr>
        <w:sz w:val="16"/>
        <w:szCs w:val="16"/>
      </w:rPr>
      <w:tab/>
    </w:r>
    <w:r w:rsidR="00BA18F5">
      <w:rPr>
        <w:sz w:val="16"/>
        <w:szCs w:val="16"/>
      </w:rPr>
      <w:t>AOCCVGN7F-</w:t>
    </w:r>
    <w:r w:rsidR="00293CB3">
      <w:rPr>
        <w:sz w:val="16"/>
        <w:szCs w:val="16"/>
      </w:rPr>
      <w:t>120522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D600" w14:textId="77777777" w:rsidR="002A31E9" w:rsidRDefault="002A31E9">
      <w:pPr>
        <w:spacing w:after="0" w:line="240" w:lineRule="auto"/>
      </w:pPr>
      <w:r>
        <w:separator/>
      </w:r>
    </w:p>
  </w:footnote>
  <w:footnote w:type="continuationSeparator" w:id="0">
    <w:p w14:paraId="2F998542" w14:textId="77777777" w:rsidR="002A31E9" w:rsidRDefault="002A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29D" w14:textId="77777777" w:rsidR="00DD5E99" w:rsidRDefault="00792EB2" w:rsidP="00792EB2">
    <w:pPr>
      <w:pStyle w:val="Header"/>
      <w:tabs>
        <w:tab w:val="clear" w:pos="9360"/>
        <w:tab w:val="left" w:pos="5760"/>
        <w:tab w:val="right" w:pos="10078"/>
      </w:tabs>
    </w:pPr>
    <w:r>
      <w:rPr>
        <w:sz w:val="24"/>
        <w:szCs w:val="24"/>
      </w:rPr>
      <w:tab/>
    </w:r>
    <w:r>
      <w:rPr>
        <w:sz w:val="24"/>
        <w:szCs w:val="24"/>
      </w:rPr>
      <w:tab/>
    </w:r>
    <w:r>
      <w:rPr>
        <w:sz w:val="24"/>
        <w:szCs w:val="24"/>
      </w:rPr>
      <w:tab/>
    </w:r>
    <w:r w:rsidR="00DD5E99" w:rsidRPr="00964BD1">
      <w:rPr>
        <w:sz w:val="24"/>
        <w:szCs w:val="24"/>
      </w:rPr>
      <w:t>Case</w:t>
    </w:r>
    <w:r>
      <w:rPr>
        <w:sz w:val="24"/>
        <w:szCs w:val="24"/>
      </w:rPr>
      <w:t xml:space="preserve"> </w:t>
    </w:r>
    <w:r w:rsidR="00DD5E99" w:rsidRPr="00964BD1">
      <w:rPr>
        <w:sz w:val="24"/>
        <w:szCs w:val="24"/>
      </w:rPr>
      <w:t>N</w:t>
    </w:r>
    <w:r w:rsidR="005913A9">
      <w:rPr>
        <w:sz w:val="24"/>
        <w:szCs w:val="24"/>
      </w:rPr>
      <w:t>umber:</w:t>
    </w:r>
    <w:r>
      <w:rPr>
        <w:sz w:val="24"/>
        <w:szCs w:val="24"/>
      </w:rPr>
      <w:t xml:space="preserve"> </w:t>
    </w:r>
    <w:r w:rsidR="00DD5E99" w:rsidRPr="00964BD1">
      <w:rPr>
        <w:b/>
        <w:sz w:val="24"/>
        <w:szCs w:val="24"/>
      </w:rPr>
      <w:t>(</w:t>
    </w:r>
    <w:r w:rsidR="000102CD">
      <w:rPr>
        <w:b/>
        <w:sz w:val="24"/>
        <w:szCs w:val="24"/>
      </w:rPr>
      <w:t>8</w:t>
    </w:r>
    <w:r w:rsidR="00DD5E99" w:rsidRPr="00964BD1">
      <w:rPr>
        <w:b/>
        <w:sz w:val="24"/>
        <w:szCs w:val="24"/>
      </w:rPr>
      <w:t>)</w:t>
    </w:r>
    <w:r>
      <w:rPr>
        <w:b/>
        <w:sz w:val="24"/>
        <w:szCs w:val="24"/>
      </w:rPr>
      <w:t xml:space="preserve"> </w:t>
    </w:r>
    <w:r w:rsidR="000102CD" w:rsidRPr="000102CD">
      <w:rPr>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833"/>
    <w:multiLevelType w:val="hybridMultilevel"/>
    <w:tmpl w:val="67965314"/>
    <w:lvl w:ilvl="0" w:tplc="B316EA62">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E6767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2625F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C83D8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34D2C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CAD29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24C88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4A11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44F20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9B663D"/>
    <w:multiLevelType w:val="hybridMultilevel"/>
    <w:tmpl w:val="02E43CA8"/>
    <w:lvl w:ilvl="0" w:tplc="C7E0574E">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2A588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F6E6B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34663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60601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18D5D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C0B3B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242AF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7AB7B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6660C2"/>
    <w:multiLevelType w:val="hybridMultilevel"/>
    <w:tmpl w:val="79A2B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52CC0"/>
    <w:multiLevelType w:val="hybridMultilevel"/>
    <w:tmpl w:val="D8A8403C"/>
    <w:lvl w:ilvl="0" w:tplc="ADFAD874">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325E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BEDE9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60FC8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182E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0418A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BC730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4E87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F8C94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E65D08"/>
    <w:multiLevelType w:val="hybridMultilevel"/>
    <w:tmpl w:val="5F248590"/>
    <w:lvl w:ilvl="0" w:tplc="8FBE19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8C89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44BB0">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E4DC3C">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A2336">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700F20">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8B3F0">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36282A">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9A5F04">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275B42"/>
    <w:multiLevelType w:val="hybridMultilevel"/>
    <w:tmpl w:val="8C5E8EB6"/>
    <w:lvl w:ilvl="0" w:tplc="79F636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20CDAC">
      <w:start w:val="1"/>
      <w:numFmt w:val="lowerLetter"/>
      <w:lvlText w:val="(%2)"/>
      <w:lvlJc w:val="left"/>
      <w:pPr>
        <w:ind w:left="180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268F3EC">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78AE70">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3AF4E4">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82DB0">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CA0E80">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88C0">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78DA1C">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533597"/>
    <w:multiLevelType w:val="hybridMultilevel"/>
    <w:tmpl w:val="3FB2F0B4"/>
    <w:lvl w:ilvl="0" w:tplc="EDAC8B76">
      <w:start w:val="9"/>
      <w:numFmt w:val="decimal"/>
      <w:lvlText w:val="(%1)"/>
      <w:lvlJc w:val="left"/>
      <w:pPr>
        <w:ind w:left="1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8A"/>
    <w:rsid w:val="000102CD"/>
    <w:rsid w:val="00011347"/>
    <w:rsid w:val="00044F02"/>
    <w:rsid w:val="00053E82"/>
    <w:rsid w:val="000812B0"/>
    <w:rsid w:val="000B7032"/>
    <w:rsid w:val="000D68C7"/>
    <w:rsid w:val="00162AAA"/>
    <w:rsid w:val="001960F3"/>
    <w:rsid w:val="00205848"/>
    <w:rsid w:val="002227F7"/>
    <w:rsid w:val="00235F9F"/>
    <w:rsid w:val="002659FC"/>
    <w:rsid w:val="00293CB3"/>
    <w:rsid w:val="002A31E9"/>
    <w:rsid w:val="00326203"/>
    <w:rsid w:val="00354DF2"/>
    <w:rsid w:val="003801E3"/>
    <w:rsid w:val="004C0E92"/>
    <w:rsid w:val="004C6990"/>
    <w:rsid w:val="004F43F1"/>
    <w:rsid w:val="00536329"/>
    <w:rsid w:val="00553469"/>
    <w:rsid w:val="005913A9"/>
    <w:rsid w:val="005B7FE7"/>
    <w:rsid w:val="005D70F1"/>
    <w:rsid w:val="005E553A"/>
    <w:rsid w:val="00614378"/>
    <w:rsid w:val="00634367"/>
    <w:rsid w:val="00657E15"/>
    <w:rsid w:val="006E031B"/>
    <w:rsid w:val="007351D2"/>
    <w:rsid w:val="0074011C"/>
    <w:rsid w:val="00740E9B"/>
    <w:rsid w:val="0078060E"/>
    <w:rsid w:val="00792EB2"/>
    <w:rsid w:val="008025A9"/>
    <w:rsid w:val="0082580D"/>
    <w:rsid w:val="00851A19"/>
    <w:rsid w:val="008C0BF3"/>
    <w:rsid w:val="00964BD1"/>
    <w:rsid w:val="009E088A"/>
    <w:rsid w:val="00B86D8E"/>
    <w:rsid w:val="00BA18F5"/>
    <w:rsid w:val="00BD1628"/>
    <w:rsid w:val="00C31CE1"/>
    <w:rsid w:val="00D326D3"/>
    <w:rsid w:val="00D360AB"/>
    <w:rsid w:val="00DB61F7"/>
    <w:rsid w:val="00DD5E99"/>
    <w:rsid w:val="00E20920"/>
    <w:rsid w:val="00E307C6"/>
    <w:rsid w:val="00E963F3"/>
    <w:rsid w:val="00F26326"/>
    <w:rsid w:val="00F27E01"/>
    <w:rsid w:val="0BAFC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C17E"/>
  <w15:docId w15:val="{A8215094-D6E4-4869-8657-C1E7200D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0"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30"/>
      <w:ind w:right="3"/>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5E99"/>
    <w:pPr>
      <w:ind w:left="720"/>
      <w:contextualSpacing/>
    </w:pPr>
  </w:style>
  <w:style w:type="paragraph" w:styleId="Header">
    <w:name w:val="header"/>
    <w:basedOn w:val="Normal"/>
    <w:link w:val="HeaderChar"/>
    <w:uiPriority w:val="99"/>
    <w:unhideWhenUsed/>
    <w:rsid w:val="00DD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99"/>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792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EB2"/>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AOCCVGN07F</Sort_x0020_ID>
    <EffectiveDate xmlns="521f91b8-91cc-4ac0-8293-5b66aee000f1">2022-12-05T07:00:00+00:00</EffectiveDate>
    <CaseType xmlns="521f91b8-91cc-4ac0-8293-5b66aee000f1">Non-Earnings Garnishment</CaseType>
    <FormNo_x002e_0 xmlns="521f91b8-91cc-4ac0-8293-5b66aee000f1">AOCCVGN07F</FormNo_x002e_0>
    <CourtType xmlns="521f91b8-91cc-4ac0-8293-5b66aee000f1" xsi:nil="true"/>
    <Notes xmlns="521f91b8-91cc-4ac0-8293-5b66aee000f1" xsi:nil="true"/>
    <FormNo_x002e_ xmlns="521f91b8-91cc-4ac0-8293-5b66aee000f1">Form 7 - Notice to Judgment Debtor of Garnishment	</FormNo_x002e_>
    <Mandatory xmlns="521f91b8-91cc-4ac0-8293-5b66aee000f1">false</Mandat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1A903-B668-4C38-8B99-701C8B73ED2F}">
  <ds:schemaRefs>
    <ds:schemaRef ds:uri="http://schemas.microsoft.com/office/2006/metadata/properties"/>
    <ds:schemaRef ds:uri="http://schemas.microsoft.com/office/infopath/2007/PartnerControls"/>
    <ds:schemaRef ds:uri="521f91b8-91cc-4ac0-8293-5b66aee000f1"/>
  </ds:schemaRefs>
</ds:datastoreItem>
</file>

<file path=customXml/itemProps2.xml><?xml version="1.0" encoding="utf-8"?>
<ds:datastoreItem xmlns:ds="http://schemas.openxmlformats.org/officeDocument/2006/customXml" ds:itemID="{778145A7-91C4-4006-BE82-42322A02E4B5}"/>
</file>

<file path=customXml/itemProps3.xml><?xml version="1.0" encoding="utf-8"?>
<ds:datastoreItem xmlns:ds="http://schemas.openxmlformats.org/officeDocument/2006/customXml" ds:itemID="{3900E451-2D85-45BB-BEC3-6F4AC07C9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5052</Characters>
  <Application>Microsoft Office Word</Application>
  <DocSecurity>0</DocSecurity>
  <Lines>78</Lines>
  <Paragraphs>31</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Person Filing:</dc:title>
  <dc:subject/>
  <dc:creator>Courts Services</dc:creator>
  <cp:keywords/>
  <cp:lastModifiedBy>Graber, Julie</cp:lastModifiedBy>
  <cp:revision>10</cp:revision>
  <cp:lastPrinted>2017-10-25T00:04:00Z</cp:lastPrinted>
  <dcterms:created xsi:type="dcterms:W3CDTF">2022-11-22T00:17:00Z</dcterms:created>
  <dcterms:modified xsi:type="dcterms:W3CDTF">2022-12-06T19:31:00Z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