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18" w:rsidRPr="00E9534C" w:rsidRDefault="00E17F18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color w:val="C0C0C0"/>
          <w:szCs w:val="24"/>
        </w:rPr>
      </w:pPr>
    </w:p>
    <w:p w:rsidR="00E17F18" w:rsidRPr="00E9534C" w:rsidRDefault="00E17F18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color w:val="C0C0C0"/>
          <w:szCs w:val="24"/>
        </w:rPr>
      </w:pPr>
    </w:p>
    <w:p w:rsidR="00E17F18" w:rsidRPr="00E9534C" w:rsidRDefault="00E17F18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color w:val="C0C0C0"/>
          <w:szCs w:val="24"/>
        </w:rPr>
      </w:pPr>
    </w:p>
    <w:p w:rsidR="00E17F18" w:rsidRPr="00E9534C" w:rsidRDefault="00E17F18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color w:val="C0C0C0"/>
          <w:szCs w:val="24"/>
        </w:rPr>
      </w:pPr>
    </w:p>
    <w:p w:rsidR="00E17F18" w:rsidRPr="00E9534C" w:rsidRDefault="00E17F18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color w:val="C0C0C0"/>
          <w:szCs w:val="24"/>
        </w:rPr>
      </w:pPr>
    </w:p>
    <w:p w:rsidR="00E17F18" w:rsidRPr="00E9534C" w:rsidRDefault="00E17F18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color w:val="C0C0C0"/>
          <w:szCs w:val="24"/>
          <w:lang w:val="es-ES"/>
        </w:rPr>
      </w:pPr>
      <w:r w:rsidRPr="00E9534C">
        <w:rPr>
          <w:rFonts w:ascii="Times New Roman" w:hAnsi="Times New Roman"/>
          <w:color w:val="C0C0C0"/>
          <w:szCs w:val="24"/>
          <w:lang w:val="es-ES"/>
        </w:rPr>
        <w:t>FOR CLERK’S USE ONLY</w:t>
      </w:r>
    </w:p>
    <w:p w:rsidR="00347460" w:rsidRPr="00E9534C" w:rsidRDefault="00347460" w:rsidP="000F1006">
      <w:pPr>
        <w:framePr w:w="2880" w:h="2880" w:hRule="exact" w:hSpace="187" w:wrap="around" w:hAnchor="margin" w:x="7201" w:y="-71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i/>
          <w:color w:val="C0C0C0"/>
          <w:szCs w:val="24"/>
          <w:lang w:val="es-ES"/>
        </w:rPr>
      </w:pPr>
      <w:r w:rsidRPr="00E9534C">
        <w:rPr>
          <w:rFonts w:ascii="Times New Roman" w:hAnsi="Times New Roman"/>
          <w:i/>
          <w:color w:val="C0C0C0"/>
          <w:szCs w:val="24"/>
          <w:lang w:val="es-ES"/>
        </w:rPr>
        <w:t>(Para uso de la Secretaria solamente)</w:t>
      </w:r>
    </w:p>
    <w:p w:rsidR="00314705" w:rsidRPr="00E9534C" w:rsidRDefault="00314705" w:rsidP="000F1006">
      <w:pPr>
        <w:spacing w:line="276" w:lineRule="auto"/>
        <w:ind w:right="907"/>
        <w:rPr>
          <w:rFonts w:ascii="Times New Roman" w:hAnsi="Times New Roman"/>
          <w:b/>
          <w:bCs/>
          <w:szCs w:val="24"/>
          <w:lang w:val="es-ES"/>
        </w:rPr>
      </w:pPr>
    </w:p>
    <w:p w:rsidR="00E9534C" w:rsidRPr="00E9534C" w:rsidRDefault="00AF239C" w:rsidP="000F1006">
      <w:pPr>
        <w:spacing w:line="276" w:lineRule="auto"/>
        <w:ind w:right="907"/>
        <w:rPr>
          <w:rFonts w:ascii="Times New Roman" w:hAnsi="Times New Roman"/>
          <w:b/>
          <w:bCs/>
          <w:szCs w:val="24"/>
          <w:lang w:val="es-ES_tradnl"/>
        </w:rPr>
      </w:pPr>
      <w:r w:rsidRPr="00D24F0C">
        <w:rPr>
          <w:rFonts w:ascii="Times New Roman" w:hAnsi="Times New Roman"/>
          <w:b/>
          <w:bCs/>
          <w:szCs w:val="24"/>
        </w:rPr>
        <w:t>Person Filing</w:t>
      </w:r>
      <w:r w:rsidRPr="00E9534C">
        <w:rPr>
          <w:rFonts w:ascii="Times New Roman" w:hAnsi="Times New Roman"/>
          <w:b/>
          <w:bCs/>
          <w:szCs w:val="24"/>
          <w:lang w:val="es-ES_tradnl"/>
        </w:rPr>
        <w:t>:</w:t>
      </w:r>
      <w:r w:rsidR="00E9534C" w:rsidRPr="00E9534C">
        <w:rPr>
          <w:rFonts w:ascii="Times New Roman" w:hAnsi="Times New Roman"/>
          <w:b/>
          <w:bCs/>
          <w:szCs w:val="24"/>
          <w:lang w:val="es-ES_tradnl"/>
        </w:rPr>
        <w:t xml:space="preserve"> </w:t>
      </w:r>
      <w:r w:rsidR="00E9534C" w:rsidRP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Pr="00E9534C">
        <w:rPr>
          <w:rFonts w:ascii="Times New Roman" w:hAnsi="Times New Roman"/>
          <w:b/>
          <w:bCs/>
          <w:szCs w:val="24"/>
          <w:lang w:val="es-ES_tradnl"/>
        </w:rPr>
        <w:t xml:space="preserve"> </w:t>
      </w:r>
    </w:p>
    <w:p w:rsidR="00AF239C" w:rsidRPr="00E9534C" w:rsidRDefault="00AF239C" w:rsidP="000F1006">
      <w:pPr>
        <w:spacing w:line="276" w:lineRule="auto"/>
        <w:ind w:right="907"/>
        <w:rPr>
          <w:rFonts w:ascii="Times New Roman" w:hAnsi="Times New Roman"/>
          <w:i/>
          <w:iCs/>
          <w:szCs w:val="24"/>
          <w:lang w:val="es-ES_tradnl"/>
        </w:rPr>
      </w:pPr>
      <w:r w:rsidRPr="00E9534C">
        <w:rPr>
          <w:rFonts w:ascii="Times New Roman" w:hAnsi="Times New Roman"/>
          <w:i/>
          <w:iCs/>
          <w:szCs w:val="24"/>
          <w:lang w:val="es-ES_tradnl"/>
        </w:rPr>
        <w:t>(Nombre de persona:)</w:t>
      </w:r>
    </w:p>
    <w:p w:rsidR="00E9534C" w:rsidRPr="00E9534C" w:rsidRDefault="00AF239C" w:rsidP="000F1006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ES_tradnl"/>
        </w:rPr>
      </w:pPr>
      <w:r w:rsidRPr="00D24F0C">
        <w:rPr>
          <w:rFonts w:ascii="Times New Roman" w:hAnsi="Times New Roman"/>
          <w:b/>
          <w:bCs/>
          <w:szCs w:val="24"/>
        </w:rPr>
        <w:t>Address (if not protected</w:t>
      </w:r>
      <w:r w:rsidRPr="00E9534C">
        <w:rPr>
          <w:rFonts w:ascii="Times New Roman" w:hAnsi="Times New Roman"/>
          <w:b/>
          <w:bCs/>
          <w:szCs w:val="24"/>
          <w:lang w:val="es-ES_tradnl"/>
        </w:rPr>
        <w:t>):</w:t>
      </w:r>
      <w:r w:rsidR="00E9534C">
        <w:rPr>
          <w:rFonts w:ascii="Times New Roman" w:hAnsi="Times New Roman"/>
          <w:b/>
          <w:bCs/>
          <w:szCs w:val="24"/>
          <w:lang w:val="es-ES_tradnl"/>
        </w:rPr>
        <w:t xml:space="preserve"> </w:t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_tradnl"/>
        </w:rPr>
        <w:tab/>
      </w:r>
    </w:p>
    <w:p w:rsidR="00AF239C" w:rsidRPr="00E9534C" w:rsidRDefault="00AF239C" w:rsidP="000F1006">
      <w:pPr>
        <w:spacing w:line="276" w:lineRule="auto"/>
        <w:ind w:right="907"/>
        <w:rPr>
          <w:rFonts w:ascii="Times New Roman" w:hAnsi="Times New Roman"/>
          <w:i/>
          <w:iCs/>
          <w:szCs w:val="24"/>
          <w:lang w:val="es-ES"/>
        </w:rPr>
      </w:pPr>
      <w:r w:rsidRPr="00E9534C">
        <w:rPr>
          <w:rFonts w:ascii="Times New Roman" w:hAnsi="Times New Roman"/>
          <w:i/>
          <w:iCs/>
          <w:szCs w:val="24"/>
          <w:lang w:val="es-ES"/>
        </w:rPr>
        <w:t>(Mi domicilio) (si no protegida:)</w:t>
      </w:r>
    </w:p>
    <w:p w:rsidR="00E9534C" w:rsidRPr="00E9534C" w:rsidRDefault="00AF239C" w:rsidP="000F1006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ES"/>
        </w:rPr>
      </w:pPr>
      <w:r w:rsidRPr="00D24F0C">
        <w:rPr>
          <w:rFonts w:ascii="Times New Roman" w:hAnsi="Times New Roman"/>
          <w:b/>
          <w:bCs/>
          <w:szCs w:val="24"/>
        </w:rPr>
        <w:t>City, State, Zip Code</w:t>
      </w:r>
      <w:r w:rsidRPr="00E9534C">
        <w:rPr>
          <w:rFonts w:ascii="Times New Roman" w:hAnsi="Times New Roman"/>
          <w:b/>
          <w:bCs/>
          <w:szCs w:val="24"/>
          <w:lang w:val="es-ES"/>
        </w:rPr>
        <w:t>:</w:t>
      </w:r>
      <w:r w:rsidR="00E9534C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E9534C">
        <w:rPr>
          <w:rFonts w:ascii="Times New Roman" w:hAnsi="Times New Roman"/>
          <w:bCs/>
          <w:szCs w:val="24"/>
          <w:u w:val="single"/>
          <w:lang w:val="es-ES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ES"/>
        </w:rPr>
        <w:tab/>
      </w:r>
    </w:p>
    <w:p w:rsidR="00AF239C" w:rsidRPr="00E9534C" w:rsidRDefault="00AF239C" w:rsidP="000F1006">
      <w:pPr>
        <w:spacing w:line="276" w:lineRule="auto"/>
        <w:ind w:right="907"/>
        <w:rPr>
          <w:rFonts w:ascii="Times New Roman" w:hAnsi="Times New Roman"/>
          <w:i/>
          <w:iCs/>
          <w:szCs w:val="24"/>
          <w:lang w:val="es-PE"/>
        </w:rPr>
      </w:pPr>
      <w:r w:rsidRPr="00E9534C">
        <w:rPr>
          <w:rFonts w:ascii="Times New Roman" w:hAnsi="Times New Roman"/>
          <w:i/>
          <w:iCs/>
          <w:szCs w:val="24"/>
          <w:lang w:val="es-PE"/>
        </w:rPr>
        <w:t>(ciudad, estado, código postal:)</w:t>
      </w:r>
      <w:r w:rsidRPr="00E9534C">
        <w:rPr>
          <w:rFonts w:ascii="Times New Roman" w:hAnsi="Times New Roman"/>
          <w:i/>
          <w:iCs/>
          <w:szCs w:val="24"/>
          <w:lang w:val="es-PE"/>
        </w:rPr>
        <w:tab/>
      </w:r>
    </w:p>
    <w:p w:rsidR="00E9534C" w:rsidRPr="00E9534C" w:rsidRDefault="00AF239C" w:rsidP="000F1006">
      <w:pPr>
        <w:spacing w:line="276" w:lineRule="auto"/>
        <w:ind w:right="907"/>
        <w:rPr>
          <w:rFonts w:ascii="Times New Roman" w:hAnsi="Times New Roman"/>
          <w:bCs/>
          <w:szCs w:val="24"/>
          <w:u w:val="single"/>
          <w:lang w:val="es-PE"/>
        </w:rPr>
      </w:pPr>
      <w:r w:rsidRPr="00D24F0C">
        <w:rPr>
          <w:rFonts w:ascii="Times New Roman" w:hAnsi="Times New Roman"/>
          <w:b/>
          <w:bCs/>
          <w:szCs w:val="24"/>
        </w:rPr>
        <w:t>Telephone</w:t>
      </w:r>
      <w:r w:rsidRPr="00E9534C">
        <w:rPr>
          <w:rFonts w:ascii="Times New Roman" w:hAnsi="Times New Roman"/>
          <w:b/>
          <w:bCs/>
          <w:szCs w:val="24"/>
          <w:lang w:val="es-PE"/>
        </w:rPr>
        <w:t>:</w:t>
      </w:r>
      <w:r w:rsidR="00E9534C">
        <w:rPr>
          <w:rFonts w:ascii="Times New Roman" w:hAnsi="Times New Roman"/>
          <w:b/>
          <w:bCs/>
          <w:szCs w:val="24"/>
          <w:lang w:val="es-PE"/>
        </w:rPr>
        <w:t xml:space="preserve"> </w:t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  <w:r w:rsidR="00E9534C">
        <w:rPr>
          <w:rFonts w:ascii="Times New Roman" w:hAnsi="Times New Roman"/>
          <w:bCs/>
          <w:szCs w:val="24"/>
          <w:u w:val="single"/>
          <w:lang w:val="es-PE"/>
        </w:rPr>
        <w:tab/>
      </w:r>
    </w:p>
    <w:p w:rsidR="00AF239C" w:rsidRPr="00E9534C" w:rsidRDefault="00AF239C" w:rsidP="000F1006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PE"/>
        </w:rPr>
      </w:pPr>
      <w:r w:rsidRPr="00E9534C">
        <w:rPr>
          <w:rFonts w:ascii="Times New Roman" w:hAnsi="Times New Roman"/>
          <w:i/>
          <w:iCs/>
          <w:szCs w:val="24"/>
          <w:lang w:val="es-MX"/>
        </w:rPr>
        <w:t xml:space="preserve">(Número de </w:t>
      </w:r>
      <w:r w:rsidR="00D24F0C" w:rsidRPr="00D24F0C">
        <w:rPr>
          <w:rFonts w:ascii="Times New Roman" w:hAnsi="Times New Roman"/>
          <w:i/>
          <w:iCs/>
          <w:szCs w:val="24"/>
          <w:lang w:val="es-ES_tradnl"/>
        </w:rPr>
        <w:t>Teléfono</w:t>
      </w:r>
      <w:r w:rsidR="00E9534C">
        <w:rPr>
          <w:rFonts w:ascii="Times New Roman" w:hAnsi="Times New Roman"/>
          <w:i/>
          <w:iCs/>
          <w:szCs w:val="24"/>
          <w:lang w:val="es-MX"/>
        </w:rPr>
        <w:t>:</w:t>
      </w:r>
      <w:r w:rsidRPr="00E9534C">
        <w:rPr>
          <w:rFonts w:ascii="Times New Roman" w:hAnsi="Times New Roman"/>
          <w:i/>
          <w:iCs/>
          <w:szCs w:val="24"/>
          <w:lang w:val="es-MX"/>
        </w:rPr>
        <w:t>)</w:t>
      </w:r>
      <w:r w:rsidRPr="00E9534C">
        <w:rPr>
          <w:rFonts w:ascii="Times New Roman" w:hAnsi="Times New Roman"/>
          <w:szCs w:val="24"/>
          <w:u w:val="single"/>
          <w:lang w:val="es-PE"/>
        </w:rPr>
        <w:t xml:space="preserve"> </w:t>
      </w:r>
    </w:p>
    <w:p w:rsidR="00AF239C" w:rsidRPr="00E9534C" w:rsidRDefault="00AF239C" w:rsidP="000F1006">
      <w:pPr>
        <w:spacing w:line="276" w:lineRule="auto"/>
        <w:ind w:right="900"/>
        <w:rPr>
          <w:rFonts w:ascii="Times New Roman" w:hAnsi="Times New Roman"/>
          <w:szCs w:val="24"/>
          <w:u w:val="single"/>
          <w:lang w:val="es-ES_tradnl"/>
        </w:rPr>
      </w:pPr>
      <w:r w:rsidRPr="00E9534C">
        <w:rPr>
          <w:rFonts w:ascii="Times New Roman" w:hAnsi="Times New Roman"/>
          <w:b/>
          <w:szCs w:val="24"/>
          <w:lang w:val="es-ES_tradnl"/>
        </w:rPr>
        <w:t xml:space="preserve">Email </w:t>
      </w:r>
      <w:r w:rsidRPr="00D24F0C">
        <w:rPr>
          <w:rFonts w:ascii="Times New Roman" w:hAnsi="Times New Roman"/>
          <w:b/>
          <w:szCs w:val="24"/>
        </w:rPr>
        <w:t>Address</w:t>
      </w:r>
      <w:r w:rsidRPr="00E9534C">
        <w:rPr>
          <w:rFonts w:ascii="Times New Roman" w:hAnsi="Times New Roman"/>
          <w:b/>
          <w:szCs w:val="24"/>
          <w:lang w:val="es-ES_tradnl"/>
        </w:rPr>
        <w:t>:</w:t>
      </w:r>
      <w:r w:rsidR="00E9534C" w:rsidRPr="00E9534C">
        <w:rPr>
          <w:rFonts w:ascii="Times New Roman" w:hAnsi="Times New Roman"/>
          <w:b/>
          <w:szCs w:val="24"/>
          <w:lang w:val="es-ES_tradnl"/>
        </w:rPr>
        <w:t xml:space="preserve"> </w:t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Cs w:val="24"/>
          <w:u w:val="single"/>
          <w:lang w:val="es-ES_tradnl"/>
        </w:rPr>
        <w:tab/>
      </w:r>
      <w:r w:rsidR="00E9534C" w:rsidRPr="00E9534C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E9534C" w:rsidRDefault="00AF239C" w:rsidP="000F1006">
      <w:pPr>
        <w:spacing w:line="276" w:lineRule="auto"/>
        <w:textAlignment w:val="top"/>
        <w:rPr>
          <w:rFonts w:ascii="Times New Roman" w:hAnsi="Times New Roman"/>
          <w:b/>
          <w:bCs/>
          <w:szCs w:val="24"/>
        </w:rPr>
      </w:pPr>
      <w:r w:rsidRPr="00E9534C">
        <w:rPr>
          <w:rFonts w:ascii="Times New Roman" w:hAnsi="Times New Roman"/>
          <w:i/>
          <w:szCs w:val="24"/>
          <w:lang w:val="es-ES_tradnl"/>
        </w:rPr>
        <w:t>(Di</w:t>
      </w:r>
      <w:r w:rsidR="00E9534C" w:rsidRPr="00E9534C">
        <w:rPr>
          <w:rFonts w:ascii="Times New Roman" w:hAnsi="Times New Roman"/>
          <w:i/>
          <w:szCs w:val="24"/>
          <w:lang w:val="es-ES_tradnl"/>
        </w:rPr>
        <w:t>rección de correo electrónico:)</w:t>
      </w:r>
    </w:p>
    <w:p w:rsidR="00AF239C" w:rsidRPr="00E9534C" w:rsidRDefault="00E9534C" w:rsidP="000F1006">
      <w:pPr>
        <w:spacing w:line="276" w:lineRule="auto"/>
        <w:textAlignment w:val="top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>R</w:t>
      </w:r>
      <w:r w:rsidR="00AF239C" w:rsidRPr="00E9534C">
        <w:rPr>
          <w:rFonts w:ascii="Times New Roman" w:hAnsi="Times New Roman"/>
          <w:b/>
          <w:bCs/>
          <w:szCs w:val="24"/>
        </w:rPr>
        <w:t>epresenting</w:t>
      </w:r>
      <w:r>
        <w:rPr>
          <w:rFonts w:ascii="Times New Roman" w:hAnsi="Times New Roman"/>
          <w:b/>
          <w:bCs/>
          <w:szCs w:val="24"/>
        </w:rPr>
        <w:t xml:space="preserve"> [  ] </w:t>
      </w:r>
      <w:r w:rsidR="00AF239C" w:rsidRPr="00E9534C">
        <w:rPr>
          <w:rFonts w:ascii="Times New Roman" w:hAnsi="Times New Roman"/>
          <w:b/>
          <w:bCs/>
          <w:szCs w:val="24"/>
        </w:rPr>
        <w:t>Self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AF239C" w:rsidRPr="00E9534C">
        <w:rPr>
          <w:rFonts w:ascii="Times New Roman" w:hAnsi="Times New Roman"/>
          <w:b/>
          <w:bCs/>
          <w:szCs w:val="24"/>
        </w:rPr>
        <w:t>or</w:t>
      </w:r>
      <w:r>
        <w:rPr>
          <w:rFonts w:ascii="Times New Roman" w:hAnsi="Times New Roman"/>
          <w:b/>
          <w:bCs/>
          <w:szCs w:val="24"/>
        </w:rPr>
        <w:t xml:space="preserve"> [  ] Lawyer</w:t>
      </w:r>
      <w:r w:rsidR="00AF239C" w:rsidRPr="00E9534C">
        <w:rPr>
          <w:rFonts w:ascii="Times New Roman" w:hAnsi="Times New Roman"/>
          <w:b/>
          <w:bCs/>
          <w:szCs w:val="24"/>
        </w:rPr>
        <w:t xml:space="preserve"> for </w:t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</w:p>
    <w:p w:rsidR="00AF239C" w:rsidRPr="00E9534C" w:rsidRDefault="00AF239C" w:rsidP="000F1006">
      <w:pPr>
        <w:spacing w:line="276" w:lineRule="auto"/>
        <w:textAlignment w:val="top"/>
        <w:rPr>
          <w:rFonts w:ascii="Times New Roman" w:hAnsi="Times New Roman"/>
          <w:i/>
          <w:color w:val="777777"/>
          <w:szCs w:val="24"/>
          <w:lang w:val="es-PE"/>
        </w:rPr>
      </w:pPr>
      <w:r w:rsidRPr="00E9534C">
        <w:rPr>
          <w:rFonts w:ascii="Times New Roman" w:hAnsi="Times New Roman"/>
          <w:i/>
          <w:color w:val="222222"/>
          <w:szCs w:val="24"/>
          <w:lang w:val="es-ES"/>
        </w:rPr>
        <w:t>(Representando</w:t>
      </w:r>
      <w:r w:rsidR="00E9534C"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="00E9534C" w:rsidRPr="00E9534C">
        <w:rPr>
          <w:rFonts w:ascii="Times New Roman" w:hAnsi="Times New Roman"/>
          <w:i/>
          <w:color w:val="222222"/>
          <w:szCs w:val="24"/>
          <w:u w:val="single"/>
          <w:lang w:val="es-ES"/>
        </w:rPr>
        <w:t>X</w:t>
      </w:r>
      <w:r w:rsidR="00E9534C">
        <w:rPr>
          <w:rFonts w:ascii="Times New Roman" w:hAnsi="Times New Roman"/>
          <w:i/>
          <w:color w:val="222222"/>
          <w:szCs w:val="24"/>
          <w:lang w:val="es-ES"/>
        </w:rPr>
        <w:t xml:space="preserve"> S</w:t>
      </w:r>
      <w:r w:rsidRPr="00E9534C">
        <w:rPr>
          <w:rFonts w:ascii="Times New Roman" w:hAnsi="Times New Roman"/>
          <w:i/>
          <w:color w:val="222222"/>
          <w:szCs w:val="24"/>
          <w:lang w:val="es-ES"/>
        </w:rPr>
        <w:t>í mismo</w:t>
      </w:r>
      <w:r w:rsidR="00E9534C"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color w:val="222222"/>
          <w:szCs w:val="24"/>
          <w:lang w:val="es-ES"/>
        </w:rPr>
        <w:t xml:space="preserve">o </w:t>
      </w:r>
      <w:r w:rsidR="00E9534C" w:rsidRPr="00E9534C">
        <w:rPr>
          <w:rFonts w:ascii="Times New Roman" w:hAnsi="Times New Roman"/>
          <w:i/>
          <w:color w:val="222222"/>
          <w:szCs w:val="24"/>
          <w:u w:val="single"/>
          <w:lang w:val="es-ES"/>
        </w:rPr>
        <w:t>X</w:t>
      </w:r>
      <w:r w:rsidR="00E9534C"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color w:val="222222"/>
          <w:szCs w:val="24"/>
          <w:lang w:val="es-ES"/>
        </w:rPr>
        <w:t xml:space="preserve">Abogado </w:t>
      </w:r>
      <w:r w:rsidR="00D24F0C" w:rsidRPr="00E9534C">
        <w:rPr>
          <w:rFonts w:ascii="Times New Roman" w:hAnsi="Times New Roman"/>
          <w:i/>
          <w:color w:val="222222"/>
          <w:szCs w:val="24"/>
          <w:lang w:val="es-ES"/>
        </w:rPr>
        <w:t xml:space="preserve">para </w:t>
      </w:r>
      <w:r w:rsidR="00D24F0C">
        <w:rPr>
          <w:rFonts w:ascii="Times New Roman" w:hAnsi="Times New Roman"/>
          <w:i/>
          <w:iCs/>
          <w:szCs w:val="24"/>
          <w:lang w:val="es-PE"/>
        </w:rPr>
        <w:t>XXX</w:t>
      </w:r>
      <w:r w:rsidRPr="00E9534C">
        <w:rPr>
          <w:rFonts w:ascii="Times New Roman" w:hAnsi="Times New Roman"/>
          <w:i/>
          <w:iCs/>
          <w:szCs w:val="24"/>
          <w:lang w:val="es-PE"/>
        </w:rPr>
        <w:t>)</w:t>
      </w:r>
    </w:p>
    <w:p w:rsidR="00E9534C" w:rsidRPr="00E9534C" w:rsidRDefault="00E9534C" w:rsidP="000F1006">
      <w:pPr>
        <w:spacing w:line="276" w:lineRule="auto"/>
        <w:ind w:right="907"/>
        <w:rPr>
          <w:rFonts w:ascii="Times New Roman" w:hAnsi="Times New Roman"/>
          <w:bCs/>
          <w:szCs w:val="24"/>
          <w:u w:val="single"/>
          <w:lang w:val="es-PE"/>
        </w:rPr>
      </w:pPr>
      <w:r w:rsidRPr="00D24F0C">
        <w:rPr>
          <w:rFonts w:ascii="Times New Roman" w:hAnsi="Times New Roman"/>
          <w:b/>
          <w:bCs/>
          <w:szCs w:val="24"/>
        </w:rPr>
        <w:t>Lawyer’s Bar Number</w:t>
      </w:r>
      <w:r w:rsidRPr="00E9534C">
        <w:rPr>
          <w:rFonts w:ascii="Times New Roman" w:hAnsi="Times New Roman"/>
          <w:b/>
          <w:bCs/>
          <w:szCs w:val="24"/>
          <w:lang w:val="es-PE"/>
        </w:rPr>
        <w:t>:</w:t>
      </w:r>
      <w:r>
        <w:rPr>
          <w:rFonts w:ascii="Times New Roman" w:hAnsi="Times New Roman"/>
          <w:b/>
          <w:bCs/>
          <w:szCs w:val="24"/>
          <w:lang w:val="es-PE"/>
        </w:rPr>
        <w:t xml:space="preserve"> </w:t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</w:p>
    <w:p w:rsidR="00E9534C" w:rsidRPr="00E9534C" w:rsidRDefault="00E9534C" w:rsidP="000F1006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PE"/>
        </w:rPr>
      </w:pPr>
      <w:r w:rsidRPr="00E9534C">
        <w:rPr>
          <w:rFonts w:ascii="Times New Roman" w:hAnsi="Times New Roman"/>
          <w:i/>
          <w:iCs/>
          <w:szCs w:val="24"/>
          <w:lang w:val="es-MX"/>
        </w:rPr>
        <w:t>(Número de colegio abogado:)</w:t>
      </w:r>
    </w:p>
    <w:p w:rsidR="00E17F18" w:rsidRPr="00E9534C" w:rsidRDefault="00E17F18" w:rsidP="000F1006">
      <w:pPr>
        <w:spacing w:line="276" w:lineRule="auto"/>
        <w:rPr>
          <w:rFonts w:ascii="Times New Roman" w:hAnsi="Times New Roman"/>
          <w:szCs w:val="24"/>
          <w:lang w:val="es-PE"/>
        </w:rPr>
      </w:pPr>
    </w:p>
    <w:p w:rsidR="00E17F18" w:rsidRPr="00E9534C" w:rsidRDefault="00E17F18" w:rsidP="000F10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E9534C">
        <w:rPr>
          <w:rFonts w:ascii="Times New Roman" w:hAnsi="Times New Roman"/>
          <w:b/>
          <w:sz w:val="28"/>
          <w:szCs w:val="28"/>
          <w:lang w:val="es-ES_tradnl"/>
        </w:rPr>
        <w:t>SUPERIOR COURT OF ARIZONA</w:t>
      </w:r>
    </w:p>
    <w:p w:rsidR="00E17F18" w:rsidRPr="00E9534C" w:rsidRDefault="00E17F18" w:rsidP="000F10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E9534C">
        <w:rPr>
          <w:rFonts w:ascii="Times New Roman" w:hAnsi="Times New Roman"/>
          <w:b/>
          <w:sz w:val="28"/>
          <w:szCs w:val="28"/>
          <w:lang w:val="es-ES_tradnl"/>
        </w:rPr>
        <w:t xml:space="preserve">IN </w:t>
      </w:r>
      <w:r w:rsidR="00E9534C" w:rsidRPr="00E9534C">
        <w:rPr>
          <w:rFonts w:ascii="Times New Roman" w:hAnsi="Times New Roman"/>
          <w:sz w:val="28"/>
          <w:szCs w:val="28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 w:val="28"/>
          <w:szCs w:val="28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 w:val="28"/>
          <w:szCs w:val="28"/>
          <w:u w:val="single"/>
          <w:lang w:val="es-ES_tradnl"/>
        </w:rPr>
        <w:tab/>
      </w:r>
      <w:r w:rsidR="00E9534C" w:rsidRPr="00E9534C">
        <w:rPr>
          <w:rFonts w:ascii="Times New Roman" w:hAnsi="Times New Roman"/>
          <w:sz w:val="28"/>
          <w:szCs w:val="28"/>
          <w:u w:val="single"/>
          <w:lang w:val="es-ES_tradnl"/>
        </w:rPr>
        <w:tab/>
      </w:r>
      <w:r w:rsidR="00E9534C">
        <w:rPr>
          <w:rFonts w:ascii="Times New Roman" w:hAnsi="Times New Roman"/>
          <w:sz w:val="28"/>
          <w:szCs w:val="28"/>
          <w:u w:val="single"/>
          <w:lang w:val="es-ES_tradnl"/>
        </w:rPr>
        <w:tab/>
      </w:r>
      <w:r w:rsidRPr="00E9534C">
        <w:rPr>
          <w:rFonts w:ascii="Times New Roman" w:hAnsi="Times New Roman"/>
          <w:b/>
          <w:sz w:val="28"/>
          <w:szCs w:val="28"/>
          <w:lang w:val="es-ES_tradnl"/>
        </w:rPr>
        <w:t xml:space="preserve"> COUNTY</w:t>
      </w:r>
    </w:p>
    <w:p w:rsidR="00F56B67" w:rsidRPr="00E9534C" w:rsidRDefault="00F56B67" w:rsidP="000F1006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lang w:val="es-ES"/>
        </w:rPr>
      </w:pPr>
      <w:r w:rsidRPr="00E9534C">
        <w:rPr>
          <w:rFonts w:ascii="Times New Roman" w:hAnsi="Times New Roman"/>
          <w:i/>
          <w:sz w:val="28"/>
          <w:szCs w:val="28"/>
          <w:lang w:val="es-ES"/>
        </w:rPr>
        <w:t>(TRIBUNAL SUPERIOR DE ARIZONA</w:t>
      </w:r>
    </w:p>
    <w:p w:rsidR="00F56B67" w:rsidRPr="00E9534C" w:rsidRDefault="00F56B67" w:rsidP="000F1006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lang w:val="es-ES"/>
        </w:rPr>
      </w:pPr>
      <w:r w:rsidRPr="00E9534C">
        <w:rPr>
          <w:rFonts w:ascii="Times New Roman" w:hAnsi="Times New Roman"/>
          <w:i/>
          <w:sz w:val="28"/>
          <w:szCs w:val="28"/>
          <w:lang w:val="es-ES"/>
        </w:rPr>
        <w:t xml:space="preserve">DEL CONDADO </w:t>
      </w:r>
      <w:r w:rsidR="00E9534C">
        <w:rPr>
          <w:rFonts w:ascii="Times New Roman" w:hAnsi="Times New Roman"/>
          <w:i/>
          <w:sz w:val="28"/>
          <w:szCs w:val="28"/>
          <w:u w:val="single"/>
          <w:lang w:val="es-ES"/>
        </w:rPr>
        <w:t>XXX</w:t>
      </w:r>
      <w:r w:rsidRPr="00E9534C">
        <w:rPr>
          <w:rFonts w:ascii="Times New Roman" w:hAnsi="Times New Roman"/>
          <w:i/>
          <w:sz w:val="28"/>
          <w:szCs w:val="28"/>
          <w:lang w:val="es-ES"/>
        </w:rPr>
        <w:t>)</w:t>
      </w:r>
    </w:p>
    <w:p w:rsidR="00975C09" w:rsidRPr="00E9534C" w:rsidRDefault="00975C09" w:rsidP="000F1006">
      <w:pPr>
        <w:spacing w:line="276" w:lineRule="auto"/>
        <w:rPr>
          <w:rFonts w:ascii="Times New Roman" w:hAnsi="Times New Roman"/>
          <w:b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640"/>
        <w:gridCol w:w="4784"/>
      </w:tblGrid>
      <w:tr w:rsidR="00E9534C" w:rsidRPr="00E9534C" w:rsidTr="00390AF4">
        <w:trPr>
          <w:trHeight w:val="2555"/>
        </w:trPr>
        <w:tc>
          <w:tcPr>
            <w:tcW w:w="4428" w:type="dxa"/>
            <w:shd w:val="clear" w:color="auto" w:fill="auto"/>
          </w:tcPr>
          <w:p w:rsidR="00E9534C" w:rsidRPr="00E9534C" w:rsidRDefault="00E9534C" w:rsidP="000F1006">
            <w:pPr>
              <w:tabs>
                <w:tab w:val="right" w:pos="444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E9534C" w:rsidRPr="00E9534C" w:rsidRDefault="00E9534C" w:rsidP="000F10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9534C">
              <w:rPr>
                <w:rFonts w:ascii="Times New Roman" w:hAnsi="Times New Roman"/>
                <w:b/>
                <w:szCs w:val="24"/>
              </w:rPr>
              <w:t>Plaintiff</w:t>
            </w:r>
            <w:r w:rsidRPr="00E9534C">
              <w:rPr>
                <w:rFonts w:ascii="Times New Roman" w:hAnsi="Times New Roman"/>
                <w:szCs w:val="24"/>
              </w:rPr>
              <w:t xml:space="preserve">  </w:t>
            </w:r>
            <w:r w:rsidRPr="00E9534C">
              <w:rPr>
                <w:rFonts w:ascii="Times New Roman" w:hAnsi="Times New Roman"/>
                <w:i/>
                <w:szCs w:val="24"/>
              </w:rPr>
              <w:t xml:space="preserve">/ </w:t>
            </w: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>(Demandante)</w:t>
            </w:r>
          </w:p>
          <w:p w:rsidR="00E9534C" w:rsidRDefault="00E9534C" w:rsidP="000F100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9534C" w:rsidRDefault="00E9534C" w:rsidP="000F100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9534C" w:rsidRPr="00E9534C" w:rsidRDefault="00E9534C" w:rsidP="000F1006">
            <w:pPr>
              <w:tabs>
                <w:tab w:val="right" w:pos="441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E9534C" w:rsidRPr="00E9534C" w:rsidRDefault="00E9534C" w:rsidP="000F10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9534C">
              <w:rPr>
                <w:rFonts w:ascii="Times New Roman" w:hAnsi="Times New Roman"/>
                <w:b/>
                <w:szCs w:val="24"/>
              </w:rPr>
              <w:t>Defendant</w:t>
            </w:r>
            <w:r w:rsidRPr="00E9534C">
              <w:rPr>
                <w:rFonts w:ascii="Times New Roman" w:hAnsi="Times New Roman"/>
                <w:szCs w:val="24"/>
              </w:rPr>
              <w:t xml:space="preserve">  </w:t>
            </w:r>
            <w:r w:rsidRPr="00E9534C">
              <w:rPr>
                <w:rFonts w:ascii="Times New Roman" w:hAnsi="Times New Roman"/>
                <w:i/>
                <w:szCs w:val="24"/>
              </w:rPr>
              <w:t xml:space="preserve">/ </w:t>
            </w: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>(Demandado(a))</w:t>
            </w:r>
          </w:p>
        </w:tc>
        <w:tc>
          <w:tcPr>
            <w:tcW w:w="720" w:type="dxa"/>
            <w:shd w:val="clear" w:color="auto" w:fill="auto"/>
          </w:tcPr>
          <w:p w:rsidR="00E9534C" w:rsidRPr="00E9534C" w:rsidRDefault="00E9534C" w:rsidP="000F10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E9534C" w:rsidRPr="00E9534C" w:rsidRDefault="00E9534C" w:rsidP="000F1006">
            <w:pPr>
              <w:tabs>
                <w:tab w:val="right" w:pos="4621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E9534C">
              <w:rPr>
                <w:rFonts w:ascii="Times New Roman" w:hAnsi="Times New Roman"/>
                <w:b/>
                <w:szCs w:val="24"/>
              </w:rPr>
              <w:t>Case Number CV: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E9534C" w:rsidRDefault="00E9534C" w:rsidP="000F1006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9534C">
              <w:rPr>
                <w:rFonts w:ascii="Times New Roman" w:hAnsi="Times New Roman"/>
                <w:i/>
                <w:szCs w:val="24"/>
              </w:rPr>
              <w:t>(</w:t>
            </w:r>
            <w:r w:rsidRPr="00D24F0C">
              <w:rPr>
                <w:rFonts w:ascii="Times New Roman" w:hAnsi="Times New Roman"/>
                <w:i/>
                <w:szCs w:val="24"/>
                <w:lang w:val="es-ES_tradnl"/>
              </w:rPr>
              <w:t>Número de caso</w:t>
            </w:r>
            <w:r w:rsidRPr="00E9534C">
              <w:rPr>
                <w:rFonts w:ascii="Times New Roman" w:hAnsi="Times New Roman"/>
                <w:i/>
                <w:szCs w:val="24"/>
              </w:rPr>
              <w:t xml:space="preserve"> CV:)</w:t>
            </w:r>
          </w:p>
          <w:p w:rsidR="00E9534C" w:rsidRDefault="00E9534C" w:rsidP="000F1006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  <w:p w:rsidR="00E9534C" w:rsidRPr="00E9534C" w:rsidRDefault="00E9534C" w:rsidP="000F10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E9534C">
              <w:rPr>
                <w:rFonts w:ascii="Times New Roman" w:hAnsi="Times New Roman"/>
                <w:b/>
                <w:szCs w:val="24"/>
              </w:rPr>
              <w:t>PROPOSED SCHEDULING ORDER</w:t>
            </w:r>
          </w:p>
          <w:p w:rsidR="00E9534C" w:rsidRPr="00390AF4" w:rsidRDefault="00E9534C" w:rsidP="000F1006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390AF4">
              <w:rPr>
                <w:rFonts w:ascii="Times New Roman" w:hAnsi="Times New Roman"/>
                <w:i/>
                <w:szCs w:val="24"/>
              </w:rPr>
              <w:t>(ORDEN DE PROGRAMACIÓN PROPUESTA)</w:t>
            </w:r>
          </w:p>
          <w:p w:rsidR="00390AF4" w:rsidRDefault="00390AF4" w:rsidP="000F10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E9534C" w:rsidRPr="00E9534C" w:rsidRDefault="00390AF4" w:rsidP="000F1006">
            <w:pPr>
              <w:spacing w:line="276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E9534C">
              <w:rPr>
                <w:rFonts w:ascii="Times New Roman" w:hAnsi="Times New Roman"/>
                <w:b/>
                <w:szCs w:val="24"/>
              </w:rPr>
              <w:t>(Check one)</w:t>
            </w:r>
            <w:r>
              <w:rPr>
                <w:rFonts w:ascii="Times New Roman" w:hAnsi="Times New Roman"/>
                <w:i/>
                <w:szCs w:val="24"/>
              </w:rPr>
              <w:t xml:space="preserve"> / </w:t>
            </w:r>
            <w:r w:rsidR="00E9534C" w:rsidRPr="00E9534C">
              <w:rPr>
                <w:rFonts w:ascii="Times New Roman" w:hAnsi="Times New Roman"/>
                <w:i/>
                <w:szCs w:val="24"/>
                <w:lang w:val="es-ES"/>
              </w:rPr>
              <w:t>(Marque uno)</w:t>
            </w:r>
          </w:p>
          <w:p w:rsidR="00E9534C" w:rsidRPr="00E9534C" w:rsidRDefault="00E9534C" w:rsidP="000F1006">
            <w:pPr>
              <w:spacing w:line="276" w:lineRule="auto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E9534C">
              <w:rPr>
                <w:rFonts w:ascii="Times New Roman" w:hAnsi="Times New Roman"/>
                <w:b/>
                <w:szCs w:val="24"/>
              </w:rPr>
              <w:tab/>
            </w:r>
            <w:r w:rsidRPr="00E9534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instrText xml:space="preserve"> FORMCHECKBOX </w:instrText>
            </w:r>
            <w:r w:rsidR="00380E29">
              <w:rPr>
                <w:rFonts w:ascii="Times New Roman" w:hAnsi="Times New Roman"/>
                <w:b/>
                <w:szCs w:val="24"/>
              </w:rPr>
            </w:r>
            <w:r w:rsidR="00380E29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9534C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tab/>
            </w:r>
            <w:r w:rsidRPr="00D24F0C">
              <w:rPr>
                <w:rFonts w:ascii="Times New Roman" w:hAnsi="Times New Roman"/>
                <w:b/>
                <w:szCs w:val="24"/>
              </w:rPr>
              <w:t>Tier</w:t>
            </w:r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t xml:space="preserve"> 1 </w:t>
            </w:r>
            <w:r w:rsidRPr="00E9534C">
              <w:rPr>
                <w:rFonts w:ascii="Times New Roman" w:hAnsi="Times New Roman"/>
                <w:i/>
                <w:szCs w:val="24"/>
                <w:lang w:val="es-ES_tradnl"/>
              </w:rPr>
              <w:t xml:space="preserve">/ </w:t>
            </w: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>(Nivel 1)</w:t>
            </w:r>
          </w:p>
          <w:p w:rsidR="00E9534C" w:rsidRPr="00E9534C" w:rsidRDefault="00E9534C" w:rsidP="000F1006">
            <w:pPr>
              <w:spacing w:line="276" w:lineRule="auto"/>
              <w:rPr>
                <w:rFonts w:ascii="Times New Roman" w:hAnsi="Times New Roman"/>
                <w:i/>
                <w:szCs w:val="24"/>
                <w:lang w:val="es-ES_tradnl"/>
              </w:rPr>
            </w:pPr>
            <w:r w:rsidRPr="00E9534C">
              <w:rPr>
                <w:rFonts w:ascii="Times New Roman" w:hAnsi="Times New Roman"/>
                <w:b/>
                <w:i/>
                <w:szCs w:val="24"/>
                <w:lang w:val="es-ES"/>
              </w:rPr>
              <w:tab/>
            </w:r>
            <w:r w:rsidRPr="00E9534C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34C">
              <w:rPr>
                <w:rFonts w:ascii="Times New Roman" w:hAnsi="Times New Roman"/>
                <w:szCs w:val="24"/>
                <w:lang w:val="es-ES_tradnl"/>
              </w:rPr>
              <w:instrText xml:space="preserve"> FORMCHECKBOX </w:instrText>
            </w:r>
            <w:r w:rsidR="00380E29">
              <w:rPr>
                <w:rFonts w:ascii="Times New Roman" w:hAnsi="Times New Roman"/>
                <w:szCs w:val="24"/>
              </w:rPr>
            </w:r>
            <w:r w:rsidR="00380E29">
              <w:rPr>
                <w:rFonts w:ascii="Times New Roman" w:hAnsi="Times New Roman"/>
                <w:szCs w:val="24"/>
              </w:rPr>
              <w:fldChar w:fldCharType="separate"/>
            </w:r>
            <w:r w:rsidRPr="00E9534C">
              <w:rPr>
                <w:rFonts w:ascii="Times New Roman" w:hAnsi="Times New Roman"/>
                <w:szCs w:val="24"/>
              </w:rPr>
              <w:fldChar w:fldCharType="end"/>
            </w: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ab/>
            </w:r>
            <w:r w:rsidRPr="00D24F0C">
              <w:rPr>
                <w:rFonts w:ascii="Times New Roman" w:hAnsi="Times New Roman"/>
                <w:b/>
                <w:szCs w:val="24"/>
              </w:rPr>
              <w:t>Tier</w:t>
            </w:r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t xml:space="preserve"> 2 </w:t>
            </w:r>
            <w:r w:rsidRPr="00E9534C">
              <w:rPr>
                <w:rFonts w:ascii="Times New Roman" w:hAnsi="Times New Roman"/>
                <w:i/>
                <w:szCs w:val="24"/>
                <w:lang w:val="es-ES_tradnl"/>
              </w:rPr>
              <w:t xml:space="preserve">/ </w:t>
            </w: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 xml:space="preserve">(Nivel 2) </w:t>
            </w:r>
          </w:p>
          <w:p w:rsidR="00390AF4" w:rsidRPr="00390AF4" w:rsidRDefault="00E9534C" w:rsidP="000F1006">
            <w:pPr>
              <w:spacing w:line="276" w:lineRule="auto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tab/>
            </w:r>
            <w:r w:rsidRPr="00E9534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instrText xml:space="preserve"> FORMCHECKBOX </w:instrText>
            </w:r>
            <w:r w:rsidR="00380E29">
              <w:rPr>
                <w:rFonts w:ascii="Times New Roman" w:hAnsi="Times New Roman"/>
                <w:b/>
                <w:szCs w:val="24"/>
              </w:rPr>
            </w:r>
            <w:r w:rsidR="00380E29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9534C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tab/>
            </w:r>
            <w:r w:rsidRPr="00D24F0C">
              <w:rPr>
                <w:rFonts w:ascii="Times New Roman" w:hAnsi="Times New Roman"/>
                <w:b/>
                <w:szCs w:val="24"/>
              </w:rPr>
              <w:t>Tier</w:t>
            </w:r>
            <w:r w:rsidRPr="00E9534C">
              <w:rPr>
                <w:rFonts w:ascii="Times New Roman" w:hAnsi="Times New Roman"/>
                <w:b/>
                <w:szCs w:val="24"/>
                <w:lang w:val="es-ES_tradnl"/>
              </w:rPr>
              <w:t xml:space="preserve"> 3 </w:t>
            </w:r>
            <w:r w:rsidRPr="00E9534C">
              <w:rPr>
                <w:rFonts w:ascii="Times New Roman" w:hAnsi="Times New Roman"/>
                <w:i/>
                <w:szCs w:val="24"/>
                <w:lang w:val="es-ES_tradnl"/>
              </w:rPr>
              <w:t xml:space="preserve">/ </w:t>
            </w: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>(Nivel 3)</w:t>
            </w:r>
          </w:p>
        </w:tc>
      </w:tr>
    </w:tbl>
    <w:p w:rsidR="00F13390" w:rsidRPr="00E9534C" w:rsidRDefault="00E17F18" w:rsidP="000F1006">
      <w:pPr>
        <w:spacing w:line="276" w:lineRule="auto"/>
        <w:rPr>
          <w:rFonts w:ascii="Times New Roman" w:hAnsi="Times New Roman"/>
          <w:szCs w:val="24"/>
          <w:lang w:val="es-ES_tradnl"/>
        </w:rPr>
      </w:pPr>
      <w:r w:rsidRPr="00E9534C">
        <w:rPr>
          <w:rFonts w:ascii="Times New Roman" w:hAnsi="Times New Roman"/>
          <w:szCs w:val="24"/>
          <w:lang w:val="es-ES_tradnl"/>
        </w:rPr>
        <w:t xml:space="preserve"> </w:t>
      </w:r>
    </w:p>
    <w:p w:rsidR="00187AB3" w:rsidRPr="00E9534C" w:rsidRDefault="00E969D8" w:rsidP="000F1006">
      <w:pPr>
        <w:spacing w:line="276" w:lineRule="auto"/>
        <w:jc w:val="both"/>
        <w:rPr>
          <w:rFonts w:ascii="Times New Roman" w:hAnsi="Times New Roman"/>
          <w:szCs w:val="24"/>
          <w:lang w:val="fr-FR"/>
        </w:rPr>
      </w:pPr>
      <w:r w:rsidRPr="00D24F0C">
        <w:rPr>
          <w:rFonts w:ascii="Times New Roman" w:hAnsi="Times New Roman"/>
          <w:b/>
          <w:szCs w:val="24"/>
        </w:rPr>
        <w:t>UP</w:t>
      </w:r>
      <w:r w:rsidR="00187AB3" w:rsidRPr="00D24F0C">
        <w:rPr>
          <w:rFonts w:ascii="Times New Roman" w:hAnsi="Times New Roman"/>
          <w:b/>
          <w:szCs w:val="24"/>
        </w:rPr>
        <w:t>ON</w:t>
      </w:r>
      <w:r w:rsidRPr="00D24F0C">
        <w:rPr>
          <w:rFonts w:ascii="Times New Roman" w:hAnsi="Times New Roman"/>
          <w:b/>
          <w:szCs w:val="24"/>
        </w:rPr>
        <w:t xml:space="preserve"> CONSIDERAT</w:t>
      </w:r>
      <w:r w:rsidR="0047422D" w:rsidRPr="00D24F0C">
        <w:rPr>
          <w:rFonts w:ascii="Times New Roman" w:hAnsi="Times New Roman"/>
          <w:b/>
          <w:szCs w:val="24"/>
        </w:rPr>
        <w:t>ION of the Parties’ Proposed Scheduling Order</w:t>
      </w:r>
      <w:r w:rsidRPr="00D24F0C">
        <w:rPr>
          <w:rFonts w:ascii="Times New Roman" w:hAnsi="Times New Roman"/>
          <w:b/>
          <w:szCs w:val="24"/>
        </w:rPr>
        <w:t>, the Court orders as follows</w:t>
      </w:r>
      <w:r w:rsidR="00390AF4" w:rsidRPr="00390AF4">
        <w:rPr>
          <w:rFonts w:ascii="Times New Roman" w:hAnsi="Times New Roman"/>
          <w:b/>
          <w:szCs w:val="24"/>
          <w:lang w:val="es-ES_tradnl"/>
        </w:rPr>
        <w:t>:</w:t>
      </w:r>
      <w:r w:rsidR="00390AF4" w:rsidRPr="00390AF4">
        <w:rPr>
          <w:rFonts w:ascii="Times New Roman" w:hAnsi="Times New Roman"/>
          <w:i/>
          <w:szCs w:val="24"/>
          <w:lang w:val="es-ES_tradnl"/>
        </w:rPr>
        <w:t xml:space="preserve"> / </w:t>
      </w:r>
      <w:r w:rsidR="0060252F" w:rsidRPr="00E9534C">
        <w:rPr>
          <w:rFonts w:ascii="Times New Roman" w:hAnsi="Times New Roman"/>
          <w:i/>
          <w:szCs w:val="24"/>
          <w:lang w:val="es-ES"/>
        </w:rPr>
        <w:t>(DESPUÉS DE CONSIDERAR la Orden de programación propuesta de las partes, el Tribunal</w:t>
      </w:r>
      <w:r w:rsidR="00A0705B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="00BB54B3" w:rsidRPr="00E9534C">
        <w:rPr>
          <w:rFonts w:ascii="Times New Roman" w:hAnsi="Times New Roman"/>
          <w:i/>
          <w:szCs w:val="24"/>
          <w:lang w:val="es-ES"/>
        </w:rPr>
        <w:t>O</w:t>
      </w:r>
      <w:r w:rsidR="0060252F" w:rsidRPr="00E9534C">
        <w:rPr>
          <w:rFonts w:ascii="Times New Roman" w:hAnsi="Times New Roman"/>
          <w:i/>
          <w:szCs w:val="24"/>
          <w:lang w:val="es-ES"/>
        </w:rPr>
        <w:t>rdena lo siguiente:)</w:t>
      </w:r>
    </w:p>
    <w:p w:rsidR="00975C09" w:rsidRPr="00E9534C" w:rsidRDefault="00975C09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fr-FR"/>
        </w:rPr>
      </w:pPr>
    </w:p>
    <w:p w:rsidR="0060252F" w:rsidRPr="00E9534C" w:rsidRDefault="00E969D8" w:rsidP="000F1006">
      <w:pPr>
        <w:tabs>
          <w:tab w:val="left" w:pos="-1080"/>
          <w:tab w:val="left" w:pos="-720"/>
        </w:tabs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"/>
        </w:rPr>
      </w:pPr>
      <w:r w:rsidRPr="000F1006">
        <w:rPr>
          <w:rFonts w:ascii="Times New Roman" w:hAnsi="Times New Roman"/>
          <w:b/>
          <w:szCs w:val="24"/>
          <w:lang w:val="es-ES_tradnl"/>
        </w:rPr>
        <w:t>1.</w:t>
      </w:r>
      <w:r w:rsidRPr="000F1006">
        <w:rPr>
          <w:rFonts w:ascii="Times New Roman" w:hAnsi="Times New Roman"/>
          <w:b/>
          <w:szCs w:val="24"/>
          <w:lang w:val="es-ES_tradnl"/>
        </w:rPr>
        <w:tab/>
      </w:r>
      <w:r w:rsidRPr="000F1006">
        <w:rPr>
          <w:rFonts w:ascii="Times New Roman" w:hAnsi="Times New Roman"/>
          <w:b/>
          <w:szCs w:val="24"/>
        </w:rPr>
        <w:t>INITIAL DISCLOSURE</w:t>
      </w:r>
      <w:r w:rsidR="004453C3" w:rsidRPr="000F1006">
        <w:rPr>
          <w:rFonts w:ascii="Times New Roman" w:hAnsi="Times New Roman"/>
          <w:b/>
          <w:szCs w:val="24"/>
        </w:rPr>
        <w:t>:</w:t>
      </w:r>
      <w:r w:rsidR="00390737" w:rsidRPr="000F1006">
        <w:rPr>
          <w:rFonts w:ascii="Times New Roman" w:hAnsi="Times New Roman"/>
          <w:b/>
          <w:szCs w:val="24"/>
        </w:rPr>
        <w:t xml:space="preserve"> </w:t>
      </w:r>
      <w:r w:rsidRPr="000F1006">
        <w:rPr>
          <w:rFonts w:ascii="Times New Roman" w:hAnsi="Times New Roman"/>
          <w:b/>
          <w:szCs w:val="24"/>
        </w:rPr>
        <w:t>The parties have exchanged their initial disclosure statements, or will exchange them no later than</w:t>
      </w:r>
      <w:r w:rsidRPr="000F1006">
        <w:rPr>
          <w:rFonts w:ascii="Times New Roman" w:hAnsi="Times New Roman"/>
          <w:b/>
          <w:szCs w:val="24"/>
          <w:lang w:val="es-ES_tradnl"/>
        </w:rPr>
        <w:t>:</w:t>
      </w:r>
      <w:r w:rsidR="00F13390" w:rsidRPr="000F1006">
        <w:rPr>
          <w:rFonts w:ascii="Times New Roman" w:hAnsi="Times New Roman"/>
          <w:b/>
          <w:szCs w:val="24"/>
          <w:lang w:val="es-ES_tradnl"/>
        </w:rPr>
        <w:t xml:space="preserve"> </w:t>
      </w:r>
      <w:r w:rsidR="00D24F0C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D24F0C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D24F0C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D24F0C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D24F0C" w:rsidRPr="000F1006">
        <w:rPr>
          <w:rFonts w:ascii="Times New Roman" w:hAnsi="Times New Roman"/>
          <w:szCs w:val="24"/>
          <w:lang w:val="es-ES_tradnl"/>
        </w:rPr>
        <w:t>.</w:t>
      </w:r>
      <w:r w:rsidR="000F1006" w:rsidRPr="000F1006">
        <w:rPr>
          <w:rFonts w:ascii="Times New Roman" w:hAnsi="Times New Roman"/>
          <w:i/>
          <w:szCs w:val="24"/>
          <w:lang w:val="es-ES_tradnl"/>
        </w:rPr>
        <w:t xml:space="preserve"> / </w:t>
      </w:r>
      <w:r w:rsidR="0060252F" w:rsidRPr="00E9534C">
        <w:rPr>
          <w:rFonts w:ascii="Times New Roman" w:hAnsi="Times New Roman"/>
          <w:i/>
          <w:szCs w:val="24"/>
          <w:lang w:val="es-ES"/>
        </w:rPr>
        <w:t>(DIVULGACIÓN INICIAL: Las partes han intercambiado sus declaraciones de</w:t>
      </w:r>
      <w:r w:rsidR="000F1006">
        <w:rPr>
          <w:rFonts w:ascii="Times New Roman" w:hAnsi="Times New Roman"/>
          <w:i/>
          <w:szCs w:val="24"/>
          <w:lang w:val="es-ES"/>
        </w:rPr>
        <w:t xml:space="preserve"> </w:t>
      </w:r>
      <w:r w:rsidR="0060252F" w:rsidRPr="00E9534C">
        <w:rPr>
          <w:rFonts w:ascii="Times New Roman" w:hAnsi="Times New Roman"/>
          <w:i/>
          <w:szCs w:val="24"/>
          <w:lang w:val="es-ES"/>
        </w:rPr>
        <w:t xml:space="preserve">divulgación iniciales o las intercambiarán a más </w:t>
      </w:r>
      <w:r w:rsidR="0060252F" w:rsidRPr="00E9534C">
        <w:rPr>
          <w:rFonts w:ascii="Times New Roman" w:hAnsi="Times New Roman"/>
          <w:i/>
          <w:szCs w:val="24"/>
          <w:lang w:val="es-ES"/>
        </w:rPr>
        <w:lastRenderedPageBreak/>
        <w:t>tardar el:</w:t>
      </w:r>
      <w:r w:rsidR="00390AF4">
        <w:rPr>
          <w:rFonts w:ascii="Times New Roman" w:hAnsi="Times New Roman"/>
          <w:i/>
          <w:szCs w:val="24"/>
          <w:lang w:val="es-ES"/>
        </w:rPr>
        <w:t xml:space="preserve"> </w:t>
      </w:r>
      <w:r w:rsidR="00390AF4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D24F0C">
        <w:rPr>
          <w:rFonts w:ascii="Times New Roman" w:hAnsi="Times New Roman"/>
          <w:i/>
          <w:szCs w:val="24"/>
          <w:lang w:val="es-ES"/>
        </w:rPr>
        <w:t>.</w:t>
      </w:r>
      <w:r w:rsidR="0060252F" w:rsidRPr="00E9534C">
        <w:rPr>
          <w:rFonts w:ascii="Times New Roman" w:hAnsi="Times New Roman"/>
          <w:i/>
          <w:szCs w:val="24"/>
          <w:lang w:val="es-ES"/>
        </w:rPr>
        <w:t>)</w:t>
      </w:r>
    </w:p>
    <w:p w:rsidR="00B81404" w:rsidRPr="00E9534C" w:rsidRDefault="00B81404" w:rsidP="000F1006">
      <w:pPr>
        <w:spacing w:line="276" w:lineRule="auto"/>
        <w:ind w:firstLine="720"/>
        <w:jc w:val="both"/>
        <w:rPr>
          <w:rFonts w:ascii="Times New Roman" w:hAnsi="Times New Roman"/>
          <w:b/>
          <w:szCs w:val="24"/>
          <w:lang w:val="es-ES"/>
        </w:rPr>
      </w:pPr>
    </w:p>
    <w:p w:rsidR="005F04AE" w:rsidRPr="00E9534C" w:rsidRDefault="00E969D8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>2.</w:t>
      </w:r>
      <w:r w:rsidRPr="00E9534C">
        <w:rPr>
          <w:rFonts w:ascii="Times New Roman" w:hAnsi="Times New Roman"/>
          <w:b/>
          <w:szCs w:val="24"/>
        </w:rPr>
        <w:tab/>
        <w:t>EXPERT WITNESS DISCLOSURE</w:t>
      </w:r>
      <w:r w:rsidR="00C170A4" w:rsidRPr="00E9534C">
        <w:rPr>
          <w:rFonts w:ascii="Times New Roman" w:hAnsi="Times New Roman"/>
          <w:b/>
          <w:szCs w:val="24"/>
        </w:rPr>
        <w:t xml:space="preserve"> (Tier 2 </w:t>
      </w:r>
      <w:r w:rsidR="005F04AE" w:rsidRPr="00E9534C">
        <w:rPr>
          <w:rFonts w:ascii="Times New Roman" w:hAnsi="Times New Roman"/>
          <w:b/>
          <w:szCs w:val="24"/>
        </w:rPr>
        <w:t>and 3 ONLY)</w:t>
      </w:r>
      <w:r w:rsidR="00425A73" w:rsidRPr="00E9534C">
        <w:rPr>
          <w:rFonts w:ascii="Times New Roman" w:hAnsi="Times New Roman"/>
          <w:b/>
          <w:szCs w:val="24"/>
        </w:rPr>
        <w:t xml:space="preserve">: </w:t>
      </w:r>
      <w:r w:rsidR="00BC1D6A" w:rsidRPr="00E9534C">
        <w:rPr>
          <w:rFonts w:ascii="Times New Roman" w:hAnsi="Times New Roman"/>
          <w:b/>
          <w:szCs w:val="24"/>
        </w:rPr>
        <w:t xml:space="preserve"> </w:t>
      </w:r>
    </w:p>
    <w:p w:rsidR="005F04AE" w:rsidRPr="00E9534C" w:rsidRDefault="009215D8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_tradnl"/>
        </w:rPr>
      </w:pPr>
      <w:r w:rsidRPr="00E9534C">
        <w:rPr>
          <w:rFonts w:ascii="Times New Roman" w:hAnsi="Times New Roman"/>
          <w:i/>
          <w:szCs w:val="24"/>
        </w:rPr>
        <w:tab/>
      </w:r>
      <w:r w:rsidR="005F04AE" w:rsidRPr="00E9534C">
        <w:rPr>
          <w:rFonts w:ascii="Times New Roman" w:hAnsi="Times New Roman"/>
          <w:i/>
          <w:szCs w:val="24"/>
          <w:lang w:val="es-ES_tradnl"/>
        </w:rPr>
        <w:t>(DIVULGACION DE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 xml:space="preserve"> PERITO 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 xml:space="preserve">(Nivel 2 y 3 </w:t>
      </w:r>
      <w:r w:rsidR="00D24F0C" w:rsidRPr="00E9534C">
        <w:rPr>
          <w:rFonts w:ascii="Times New Roman" w:hAnsi="Times New Roman"/>
          <w:i/>
          <w:szCs w:val="24"/>
          <w:lang w:val="es-ES_tradnl"/>
        </w:rPr>
        <w:t>SOLAMENTE) :)</w:t>
      </w:r>
    </w:p>
    <w:p w:rsidR="005F04AE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_tradnl"/>
        </w:rPr>
      </w:pPr>
    </w:p>
    <w:p w:rsidR="00BB54B3" w:rsidRPr="00E9534C" w:rsidRDefault="005F04AE" w:rsidP="000F1006">
      <w:pPr>
        <w:pStyle w:val="ListParagraph"/>
        <w:numPr>
          <w:ilvl w:val="0"/>
          <w:numId w:val="11"/>
        </w:numPr>
        <w:spacing w:line="276" w:lineRule="auto"/>
        <w:contextualSpacing w:val="0"/>
        <w:jc w:val="both"/>
        <w:rPr>
          <w:rFonts w:ascii="Times New Roman" w:hAnsi="Times New Roman"/>
          <w:i/>
          <w:szCs w:val="24"/>
        </w:rPr>
      </w:pPr>
      <w:r w:rsidRPr="00E9534C">
        <w:rPr>
          <w:rFonts w:ascii="Times New Roman" w:hAnsi="Times New Roman"/>
          <w:b/>
          <w:szCs w:val="24"/>
        </w:rPr>
        <w:t>AREAS OF EXPERT WITNESS TESTIMONY</w:t>
      </w:r>
      <w:r w:rsidRPr="00E9534C">
        <w:rPr>
          <w:rFonts w:ascii="Times New Roman" w:hAnsi="Times New Roman"/>
          <w:i/>
          <w:szCs w:val="24"/>
        </w:rPr>
        <w:t xml:space="preserve"> </w:t>
      </w:r>
    </w:p>
    <w:p w:rsidR="005F04AE" w:rsidRPr="00E9534C" w:rsidRDefault="008E79E2" w:rsidP="000F1006">
      <w:pPr>
        <w:pStyle w:val="ListParagraph"/>
        <w:spacing w:line="276" w:lineRule="auto"/>
        <w:ind w:left="1440"/>
        <w:contextualSpacing w:val="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i/>
          <w:szCs w:val="24"/>
          <w:lang w:val="es-ES"/>
        </w:rPr>
        <w:t>(AREAS DE LOS INFORMES PERICIALES</w:t>
      </w:r>
      <w:r w:rsidR="005F04AE" w:rsidRPr="00E9534C">
        <w:rPr>
          <w:rFonts w:ascii="Times New Roman" w:hAnsi="Times New Roman"/>
          <w:i/>
          <w:szCs w:val="24"/>
          <w:lang w:val="es-ES"/>
        </w:rPr>
        <w:t>)</w:t>
      </w:r>
    </w:p>
    <w:p w:rsidR="00EE20BC" w:rsidRPr="00E9534C" w:rsidRDefault="00EE20BC" w:rsidP="000F1006">
      <w:pPr>
        <w:pStyle w:val="ListParagraph"/>
        <w:spacing w:line="276" w:lineRule="auto"/>
        <w:ind w:left="1440"/>
        <w:contextualSpacing w:val="0"/>
        <w:jc w:val="both"/>
        <w:rPr>
          <w:rFonts w:ascii="Times New Roman" w:hAnsi="Times New Roman"/>
          <w:i/>
          <w:szCs w:val="24"/>
          <w:lang w:val="es-ES"/>
        </w:rPr>
      </w:pPr>
    </w:p>
    <w:p w:rsidR="00390AF4" w:rsidRDefault="005F04AE" w:rsidP="000F1006">
      <w:pPr>
        <w:spacing w:line="276" w:lineRule="auto"/>
        <w:ind w:left="144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szCs w:val="24"/>
          <w:lang w:val="es-ES"/>
        </w:rPr>
        <w:tab/>
      </w:r>
      <w:r w:rsidRPr="00E9534C">
        <w:rPr>
          <w:rFonts w:ascii="Times New Roman" w:hAnsi="Times New Roman"/>
          <w:b/>
          <w:szCs w:val="24"/>
        </w:rPr>
        <w:t>The parties shall disclose areas of expert testimony to each other by this date</w:t>
      </w:r>
      <w:r w:rsidR="00390AF4">
        <w:rPr>
          <w:rFonts w:ascii="Times New Roman" w:hAnsi="Times New Roman"/>
          <w:b/>
          <w:szCs w:val="24"/>
        </w:rPr>
        <w:t>:</w:t>
      </w:r>
    </w:p>
    <w:p w:rsidR="005F04AE" w:rsidRPr="00E9534C" w:rsidRDefault="00390AF4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_tradnl"/>
        </w:rPr>
      </w:pPr>
      <w:r w:rsidRPr="00390AF4">
        <w:rPr>
          <w:rFonts w:ascii="Times New Roman" w:hAnsi="Times New Roman"/>
          <w:szCs w:val="24"/>
          <w:u w:val="single"/>
        </w:rPr>
        <w:t xml:space="preserve"> </w:t>
      </w:r>
      <w:r w:rsidRPr="00390AF4">
        <w:rPr>
          <w:rFonts w:ascii="Times New Roman" w:hAnsi="Times New Roman"/>
          <w:szCs w:val="24"/>
          <w:u w:val="single"/>
        </w:rPr>
        <w:tab/>
      </w:r>
      <w:r w:rsidRPr="00390AF4">
        <w:rPr>
          <w:rFonts w:ascii="Times New Roman" w:hAnsi="Times New Roman"/>
          <w:szCs w:val="24"/>
          <w:u w:val="single"/>
        </w:rPr>
        <w:tab/>
      </w:r>
      <w:r w:rsidRPr="00390AF4">
        <w:rPr>
          <w:rFonts w:ascii="Times New Roman" w:hAnsi="Times New Roman"/>
          <w:szCs w:val="24"/>
          <w:u w:val="single"/>
        </w:rPr>
        <w:tab/>
      </w:r>
      <w:r w:rsidR="00BB54B3" w:rsidRPr="00390AF4">
        <w:rPr>
          <w:rFonts w:ascii="Times New Roman" w:hAnsi="Times New Roman"/>
          <w:szCs w:val="24"/>
          <w:lang w:val="es-ES_tradnl"/>
        </w:rPr>
        <w:t>.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>(Las partes deben divulgar las áreas de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 xml:space="preserve"> los informes periciales 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>a la otra parte antes de esta fecha:</w:t>
      </w:r>
      <w:r w:rsidRPr="00390AF4">
        <w:rPr>
          <w:rFonts w:ascii="Times New Roman" w:hAnsi="Times New Roman"/>
          <w:i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EE20BC" w:rsidRPr="00E9534C">
        <w:rPr>
          <w:rFonts w:ascii="Times New Roman" w:hAnsi="Times New Roman"/>
          <w:i/>
          <w:szCs w:val="24"/>
          <w:lang w:val="es-ES_tradnl"/>
        </w:rPr>
        <w:t>.</w:t>
      </w:r>
      <w:r w:rsidR="009215D8" w:rsidRPr="00E9534C">
        <w:rPr>
          <w:rFonts w:ascii="Times New Roman" w:hAnsi="Times New Roman"/>
          <w:i/>
          <w:szCs w:val="24"/>
          <w:lang w:val="es-ES_tradnl"/>
        </w:rPr>
        <w:t>)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 xml:space="preserve">    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ab/>
        <w:t xml:space="preserve"> </w:t>
      </w:r>
    </w:p>
    <w:p w:rsidR="005F04AE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_tradnl"/>
        </w:rPr>
      </w:pPr>
      <w:r w:rsidRPr="00E9534C">
        <w:rPr>
          <w:rFonts w:ascii="Times New Roman" w:hAnsi="Times New Roman"/>
          <w:szCs w:val="24"/>
          <w:lang w:val="es-ES_tradnl"/>
        </w:rPr>
        <w:tab/>
      </w:r>
      <w:r w:rsidRPr="00E9534C">
        <w:rPr>
          <w:rFonts w:ascii="Times New Roman" w:hAnsi="Times New Roman"/>
          <w:szCs w:val="24"/>
          <w:lang w:val="es-ES_tradnl"/>
        </w:rPr>
        <w:tab/>
      </w:r>
    </w:p>
    <w:p w:rsidR="005F04AE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szCs w:val="24"/>
          <w:lang w:val="es-ES_tradnl"/>
        </w:rPr>
        <w:tab/>
        <w:t xml:space="preserve">       </w:t>
      </w:r>
      <w:r w:rsidRPr="00E9534C">
        <w:rPr>
          <w:rFonts w:ascii="Times New Roman" w:hAnsi="Times New Roman"/>
          <w:szCs w:val="24"/>
          <w:lang w:val="es-ES_tradnl"/>
        </w:rPr>
        <w:tab/>
      </w:r>
      <w:r w:rsidRPr="00390AF4">
        <w:rPr>
          <w:rFonts w:ascii="Times New Roman" w:hAnsi="Times New Roman"/>
          <w:b/>
          <w:szCs w:val="24"/>
          <w:lang w:val="es-ES_tradnl"/>
        </w:rPr>
        <w:t>(O</w:t>
      </w:r>
      <w:r w:rsidRPr="00E9534C">
        <w:rPr>
          <w:rFonts w:ascii="Times New Roman" w:hAnsi="Times New Roman"/>
          <w:b/>
          <w:szCs w:val="24"/>
        </w:rPr>
        <w:t>R)</w:t>
      </w:r>
      <w:r w:rsidR="00BB54B3" w:rsidRPr="00E9534C">
        <w:rPr>
          <w:rFonts w:ascii="Times New Roman" w:hAnsi="Times New Roman"/>
          <w:i/>
          <w:szCs w:val="24"/>
        </w:rPr>
        <w:t xml:space="preserve"> / </w:t>
      </w:r>
      <w:r w:rsidRPr="00E9534C">
        <w:rPr>
          <w:rFonts w:ascii="Times New Roman" w:hAnsi="Times New Roman"/>
          <w:i/>
          <w:szCs w:val="24"/>
        </w:rPr>
        <w:t>(O)</w:t>
      </w:r>
      <w:r w:rsidRPr="00E9534C">
        <w:rPr>
          <w:rFonts w:ascii="Times New Roman" w:hAnsi="Times New Roman"/>
          <w:b/>
          <w:szCs w:val="24"/>
        </w:rPr>
        <w:t xml:space="preserve">: </w:t>
      </w:r>
    </w:p>
    <w:p w:rsidR="005F04AE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szCs w:val="24"/>
        </w:rPr>
        <w:tab/>
      </w:r>
    </w:p>
    <w:p w:rsidR="00390AF4" w:rsidRDefault="005F04AE" w:rsidP="000F1006">
      <w:pPr>
        <w:spacing w:line="276" w:lineRule="auto"/>
        <w:ind w:left="1440" w:hanging="72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szCs w:val="24"/>
        </w:rPr>
        <w:tab/>
      </w:r>
      <w:r w:rsidRPr="00E9534C">
        <w:rPr>
          <w:rFonts w:ascii="Times New Roman" w:hAnsi="Times New Roman"/>
          <w:b/>
          <w:szCs w:val="24"/>
        </w:rPr>
        <w:t xml:space="preserve">Plaintiff shall disclose areas of expert testimony to Defendant by this </w:t>
      </w:r>
      <w:r w:rsidR="00390AF4">
        <w:rPr>
          <w:rFonts w:ascii="Times New Roman" w:hAnsi="Times New Roman"/>
          <w:b/>
          <w:szCs w:val="24"/>
        </w:rPr>
        <w:t>d</w:t>
      </w:r>
      <w:r w:rsidRPr="00E9534C">
        <w:rPr>
          <w:rFonts w:ascii="Times New Roman" w:hAnsi="Times New Roman"/>
          <w:b/>
          <w:szCs w:val="24"/>
        </w:rPr>
        <w:t>ate</w:t>
      </w:r>
      <w:r w:rsidR="00BB54B3" w:rsidRPr="00E9534C">
        <w:rPr>
          <w:rFonts w:ascii="Times New Roman" w:hAnsi="Times New Roman"/>
          <w:b/>
          <w:szCs w:val="24"/>
        </w:rPr>
        <w:t>:</w:t>
      </w:r>
      <w:r w:rsidR="00BB54B3" w:rsidRPr="00E9534C">
        <w:rPr>
          <w:rFonts w:ascii="Times New Roman" w:hAnsi="Times New Roman"/>
          <w:szCs w:val="24"/>
        </w:rPr>
        <w:t xml:space="preserve"> </w:t>
      </w:r>
    </w:p>
    <w:p w:rsidR="005F04AE" w:rsidRPr="00E9534C" w:rsidRDefault="00390AF4" w:rsidP="000F1006">
      <w:pPr>
        <w:spacing w:line="276" w:lineRule="auto"/>
        <w:ind w:left="1440" w:hanging="720"/>
        <w:jc w:val="both"/>
        <w:rPr>
          <w:rFonts w:ascii="Times New Roman" w:hAnsi="Times New Roman"/>
          <w:i/>
          <w:szCs w:val="24"/>
          <w:lang w:val="es-ES_tradnl"/>
        </w:rPr>
      </w:pPr>
      <w:r>
        <w:rPr>
          <w:rFonts w:ascii="Times New Roman" w:hAnsi="Times New Roman"/>
          <w:szCs w:val="24"/>
        </w:rPr>
        <w:tab/>
      </w:r>
      <w:r w:rsidRPr="00390AF4">
        <w:rPr>
          <w:rFonts w:ascii="Times New Roman" w:hAnsi="Times New Roman"/>
          <w:szCs w:val="24"/>
          <w:u w:val="single"/>
          <w:lang w:val="es-ES_tradnl"/>
        </w:rPr>
        <w:t xml:space="preserve"> </w:t>
      </w:r>
      <w:r w:rsidRPr="00390AF4"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 w:rsidR="005F04AE" w:rsidRPr="00390AF4">
        <w:rPr>
          <w:rFonts w:ascii="Times New Roman" w:hAnsi="Times New Roman"/>
          <w:szCs w:val="24"/>
          <w:lang w:val="es-ES_tradnl"/>
        </w:rPr>
        <w:t>.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>(El/la demandante debe divulg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>a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 xml:space="preserve">r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 xml:space="preserve">las áreas de los informes periciales 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>al demandado/a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 antes de</w:t>
      </w:r>
      <w:r w:rsidR="005F04AE" w:rsidRPr="00E9534C">
        <w:rPr>
          <w:rFonts w:ascii="Times New Roman" w:hAnsi="Times New Roman"/>
          <w:i/>
          <w:szCs w:val="24"/>
          <w:lang w:val="es-ES_tradnl"/>
        </w:rPr>
        <w:t xml:space="preserve"> esta fecha</w:t>
      </w:r>
      <w:r w:rsidR="00A0705B" w:rsidRPr="00E9534C">
        <w:rPr>
          <w:rFonts w:ascii="Times New Roman" w:hAnsi="Times New Roman"/>
          <w:i/>
          <w:szCs w:val="24"/>
          <w:lang w:val="es-ES_tradnl"/>
        </w:rPr>
        <w:t>:</w:t>
      </w:r>
      <w:r w:rsidRPr="00390AF4">
        <w:rPr>
          <w:rFonts w:ascii="Times New Roman" w:hAnsi="Times New Roman"/>
          <w:i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EE20BC" w:rsidRPr="00E9534C">
        <w:rPr>
          <w:rFonts w:ascii="Times New Roman" w:hAnsi="Times New Roman"/>
          <w:i/>
          <w:szCs w:val="24"/>
          <w:lang w:val="es-ES_tradnl"/>
        </w:rPr>
        <w:t>.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>)</w:t>
      </w:r>
    </w:p>
    <w:p w:rsidR="00456D9C" w:rsidRPr="00E9534C" w:rsidRDefault="00456D9C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_tradnl"/>
        </w:rPr>
      </w:pPr>
    </w:p>
    <w:p w:rsidR="00390AF4" w:rsidRDefault="005F04AE" w:rsidP="000F1006">
      <w:pPr>
        <w:spacing w:line="276" w:lineRule="auto"/>
        <w:ind w:left="1440" w:hanging="720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szCs w:val="24"/>
          <w:lang w:val="es-ES_tradnl"/>
        </w:rPr>
        <w:tab/>
      </w:r>
      <w:r w:rsidRPr="00390AF4">
        <w:rPr>
          <w:rFonts w:ascii="Times New Roman" w:hAnsi="Times New Roman"/>
          <w:b/>
          <w:szCs w:val="24"/>
        </w:rPr>
        <w:t>Defendant shal</w:t>
      </w:r>
      <w:r w:rsidRPr="00E9534C">
        <w:rPr>
          <w:rFonts w:ascii="Times New Roman" w:hAnsi="Times New Roman"/>
          <w:b/>
          <w:szCs w:val="24"/>
        </w:rPr>
        <w:t>l disclose areas of expert testimony to Plaintiff by this</w:t>
      </w:r>
      <w:r w:rsidR="00390AF4">
        <w:rPr>
          <w:rFonts w:ascii="Times New Roman" w:hAnsi="Times New Roman"/>
          <w:b/>
          <w:szCs w:val="24"/>
        </w:rPr>
        <w:t xml:space="preserve"> </w:t>
      </w:r>
      <w:r w:rsidRPr="00E9534C">
        <w:rPr>
          <w:rFonts w:ascii="Times New Roman" w:hAnsi="Times New Roman"/>
          <w:b/>
          <w:szCs w:val="24"/>
        </w:rPr>
        <w:t>date</w:t>
      </w:r>
      <w:r w:rsidR="00BB54B3" w:rsidRPr="00E9534C">
        <w:rPr>
          <w:rFonts w:ascii="Times New Roman" w:hAnsi="Times New Roman"/>
          <w:b/>
          <w:szCs w:val="24"/>
        </w:rPr>
        <w:t>:</w:t>
      </w:r>
    </w:p>
    <w:p w:rsidR="00456D9C" w:rsidRPr="00E9534C" w:rsidRDefault="00390AF4" w:rsidP="000F1006">
      <w:pPr>
        <w:spacing w:line="276" w:lineRule="auto"/>
        <w:ind w:left="1440"/>
        <w:rPr>
          <w:rFonts w:ascii="Times New Roman" w:hAnsi="Times New Roman"/>
          <w:i/>
          <w:szCs w:val="24"/>
          <w:lang w:val="es-ES_tradnl"/>
        </w:rPr>
      </w:pPr>
      <w:r w:rsidRPr="00390AF4">
        <w:rPr>
          <w:rFonts w:ascii="Times New Roman" w:hAnsi="Times New Roman"/>
          <w:szCs w:val="24"/>
          <w:u w:val="single"/>
          <w:lang w:val="es-ES_tradnl"/>
        </w:rPr>
        <w:t xml:space="preserve"> </w:t>
      </w:r>
      <w:r w:rsidRPr="00390AF4"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 w:rsidR="00BB54B3" w:rsidRPr="00390AF4">
        <w:rPr>
          <w:rFonts w:ascii="Times New Roman" w:hAnsi="Times New Roman"/>
          <w:szCs w:val="24"/>
          <w:lang w:val="es-ES_tradnl"/>
        </w:rPr>
        <w:t>.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(El/la demandado/a debe divulgar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 xml:space="preserve">las áreas de los informes periciales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>al demandante antes de esta fecha</w:t>
      </w:r>
      <w:r w:rsidR="00A0705B" w:rsidRPr="00E9534C">
        <w:rPr>
          <w:rFonts w:ascii="Times New Roman" w:hAnsi="Times New Roman"/>
          <w:i/>
          <w:szCs w:val="24"/>
          <w:lang w:val="es-ES_tradnl"/>
        </w:rPr>
        <w:t>:</w:t>
      </w:r>
      <w:r w:rsidRPr="00390AF4">
        <w:rPr>
          <w:rFonts w:ascii="Times New Roman" w:hAnsi="Times New Roman"/>
          <w:i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EE20BC" w:rsidRPr="00E9534C">
        <w:rPr>
          <w:rFonts w:ascii="Times New Roman" w:hAnsi="Times New Roman"/>
          <w:i/>
          <w:szCs w:val="24"/>
          <w:lang w:val="es-ES_tradnl"/>
        </w:rPr>
        <w:t>.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>)</w:t>
      </w:r>
    </w:p>
    <w:p w:rsidR="005F04AE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_tradnl"/>
        </w:rPr>
      </w:pPr>
    </w:p>
    <w:p w:rsidR="00BB54B3" w:rsidRPr="00390AF4" w:rsidRDefault="005F04AE" w:rsidP="000F100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390AF4">
        <w:rPr>
          <w:rFonts w:ascii="Times New Roman" w:hAnsi="Times New Roman"/>
          <w:b/>
          <w:szCs w:val="24"/>
        </w:rPr>
        <w:t>IDENTITY AND OPINIONS OF EXPERT WITNESSES</w:t>
      </w:r>
    </w:p>
    <w:p w:rsidR="005F04AE" w:rsidRPr="00E9534C" w:rsidRDefault="00456D9C" w:rsidP="000F1006">
      <w:pPr>
        <w:pStyle w:val="ListParagraph"/>
        <w:spacing w:line="276" w:lineRule="auto"/>
        <w:ind w:left="1440"/>
        <w:contextualSpacing w:val="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i/>
          <w:szCs w:val="24"/>
          <w:lang w:val="es-ES"/>
        </w:rPr>
        <w:t xml:space="preserve">(IDENTIDAD Y OPINIONES DE LOS </w:t>
      </w:r>
      <w:r w:rsidR="008E79E2" w:rsidRPr="00E9534C">
        <w:rPr>
          <w:rFonts w:ascii="Times New Roman" w:hAnsi="Times New Roman"/>
          <w:i/>
          <w:szCs w:val="24"/>
          <w:lang w:val="es-ES"/>
        </w:rPr>
        <w:t>PERITOS)</w:t>
      </w:r>
    </w:p>
    <w:p w:rsidR="00BB54B3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"/>
        </w:rPr>
      </w:pPr>
      <w:r w:rsidRPr="00E9534C">
        <w:rPr>
          <w:rFonts w:ascii="Times New Roman" w:hAnsi="Times New Roman"/>
          <w:szCs w:val="24"/>
          <w:lang w:val="es-ES"/>
        </w:rPr>
        <w:tab/>
      </w:r>
      <w:r w:rsidRPr="00E9534C">
        <w:rPr>
          <w:rFonts w:ascii="Times New Roman" w:hAnsi="Times New Roman"/>
          <w:szCs w:val="24"/>
          <w:lang w:val="es-ES"/>
        </w:rPr>
        <w:tab/>
      </w:r>
    </w:p>
    <w:p w:rsidR="005F04AE" w:rsidRPr="00E9534C" w:rsidRDefault="00BB54B3" w:rsidP="000F1006">
      <w:pPr>
        <w:spacing w:line="276" w:lineRule="auto"/>
        <w:ind w:left="1440" w:hanging="72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szCs w:val="24"/>
          <w:lang w:val="es-ES"/>
        </w:rPr>
        <w:tab/>
      </w:r>
      <w:r w:rsidR="005F04AE" w:rsidRPr="000F1006">
        <w:rPr>
          <w:rFonts w:ascii="Times New Roman" w:hAnsi="Times New Roman"/>
          <w:b/>
          <w:szCs w:val="24"/>
        </w:rPr>
        <w:t>The parties shall disclose the identity and opinions of experts to each other on or before this date</w:t>
      </w:r>
      <w:r w:rsidR="005F04AE" w:rsidRPr="00D24F0C">
        <w:rPr>
          <w:rFonts w:ascii="Times New Roman" w:hAnsi="Times New Roman"/>
          <w:b/>
          <w:szCs w:val="24"/>
          <w:lang w:val="es-ES"/>
        </w:rPr>
        <w:t>:</w:t>
      </w:r>
      <w:r w:rsidR="005F04AE" w:rsidRPr="00D24F0C">
        <w:rPr>
          <w:rFonts w:ascii="Times New Roman" w:hAnsi="Times New Roman"/>
          <w:szCs w:val="24"/>
          <w:lang w:val="es-ES"/>
        </w:rPr>
        <w:t xml:space="preserve"> </w:t>
      </w:r>
      <w:r w:rsidR="00390AF4" w:rsidRPr="00D24F0C">
        <w:rPr>
          <w:rFonts w:ascii="Times New Roman" w:hAnsi="Times New Roman"/>
          <w:szCs w:val="24"/>
          <w:u w:val="single"/>
          <w:lang w:val="es-ES"/>
        </w:rPr>
        <w:tab/>
      </w:r>
      <w:r w:rsidR="00390AF4" w:rsidRPr="00D24F0C">
        <w:rPr>
          <w:rFonts w:ascii="Times New Roman" w:hAnsi="Times New Roman"/>
          <w:szCs w:val="24"/>
          <w:u w:val="single"/>
          <w:lang w:val="es-ES"/>
        </w:rPr>
        <w:tab/>
      </w:r>
      <w:r w:rsidR="00390AF4" w:rsidRPr="00D24F0C">
        <w:rPr>
          <w:rFonts w:ascii="Times New Roman" w:hAnsi="Times New Roman"/>
          <w:szCs w:val="24"/>
          <w:u w:val="single"/>
          <w:lang w:val="es-ES"/>
        </w:rPr>
        <w:tab/>
      </w:r>
      <w:r w:rsidR="000F1006">
        <w:rPr>
          <w:rFonts w:ascii="Times New Roman" w:hAnsi="Times New Roman"/>
          <w:szCs w:val="24"/>
          <w:u w:val="single"/>
          <w:lang w:val="es-ES"/>
        </w:rPr>
        <w:tab/>
      </w:r>
      <w:r w:rsidRPr="00D24F0C">
        <w:rPr>
          <w:rFonts w:ascii="Times New Roman" w:hAnsi="Times New Roman"/>
          <w:szCs w:val="24"/>
          <w:lang w:val="es-ES"/>
        </w:rPr>
        <w:t>.</w:t>
      </w:r>
      <w:r w:rsidR="00D24F0C" w:rsidRPr="00D24F0C">
        <w:rPr>
          <w:rFonts w:ascii="Times New Roman" w:hAnsi="Times New Roman"/>
          <w:i/>
          <w:szCs w:val="24"/>
          <w:lang w:val="es-ES"/>
        </w:rPr>
        <w:t xml:space="preserve"> /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(Las partes deben divulgar la identidad y las opiniones de los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>peritos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 a la otra parte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en o antes de esta </w:t>
      </w:r>
      <w:r w:rsidR="00456D9C" w:rsidRPr="00E9534C">
        <w:rPr>
          <w:rFonts w:ascii="Times New Roman" w:hAnsi="Times New Roman"/>
          <w:i/>
          <w:szCs w:val="24"/>
          <w:lang w:val="es-ES"/>
        </w:rPr>
        <w:t>fecha</w:t>
      </w:r>
      <w:r w:rsidRPr="00E9534C">
        <w:rPr>
          <w:rFonts w:ascii="Times New Roman" w:hAnsi="Times New Roman"/>
          <w:i/>
          <w:szCs w:val="24"/>
          <w:lang w:val="es-ES"/>
        </w:rPr>
        <w:t>:</w:t>
      </w:r>
      <w:r w:rsidR="00390AF4" w:rsidRPr="00390AF4">
        <w:rPr>
          <w:rFonts w:ascii="Times New Roman" w:hAnsi="Times New Roman"/>
          <w:i/>
          <w:szCs w:val="24"/>
          <w:u w:val="single"/>
          <w:lang w:val="es-ES"/>
        </w:rPr>
        <w:t xml:space="preserve"> </w:t>
      </w:r>
      <w:r w:rsidR="00390AF4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A0705B" w:rsidRPr="00E9534C">
        <w:rPr>
          <w:rFonts w:ascii="Times New Roman" w:hAnsi="Times New Roman"/>
          <w:i/>
          <w:szCs w:val="24"/>
          <w:lang w:val="es-ES"/>
        </w:rPr>
        <w:t>.</w:t>
      </w:r>
      <w:r w:rsidR="00456D9C" w:rsidRPr="00E9534C">
        <w:rPr>
          <w:rFonts w:ascii="Times New Roman" w:hAnsi="Times New Roman"/>
          <w:i/>
          <w:szCs w:val="24"/>
          <w:lang w:val="es-ES"/>
        </w:rPr>
        <w:t>)</w:t>
      </w:r>
    </w:p>
    <w:p w:rsidR="00390AF4" w:rsidRDefault="00390AF4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"/>
        </w:rPr>
      </w:pPr>
    </w:p>
    <w:p w:rsidR="00BB54B3" w:rsidRPr="00E9534C" w:rsidRDefault="005F04AE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szCs w:val="24"/>
          <w:lang w:val="es-ES"/>
        </w:rPr>
        <w:tab/>
      </w:r>
      <w:r w:rsidR="00BB54B3" w:rsidRPr="00E9534C">
        <w:rPr>
          <w:rFonts w:ascii="Times New Roman" w:hAnsi="Times New Roman"/>
          <w:szCs w:val="24"/>
          <w:lang w:val="es-ES"/>
        </w:rPr>
        <w:tab/>
      </w:r>
      <w:r w:rsidR="009215D8" w:rsidRPr="00E9534C">
        <w:rPr>
          <w:rFonts w:ascii="Times New Roman" w:hAnsi="Times New Roman"/>
          <w:b/>
          <w:szCs w:val="24"/>
        </w:rPr>
        <w:t>(OR)</w:t>
      </w:r>
      <w:r w:rsidR="009215D8" w:rsidRPr="00E9534C">
        <w:rPr>
          <w:rFonts w:ascii="Times New Roman" w:hAnsi="Times New Roman"/>
          <w:i/>
          <w:szCs w:val="24"/>
        </w:rPr>
        <w:t xml:space="preserve"> / (O)</w:t>
      </w:r>
      <w:r w:rsidR="009215D8" w:rsidRPr="00E9534C">
        <w:rPr>
          <w:rFonts w:ascii="Times New Roman" w:hAnsi="Times New Roman"/>
          <w:b/>
          <w:szCs w:val="24"/>
        </w:rPr>
        <w:t>:</w:t>
      </w:r>
    </w:p>
    <w:p w:rsidR="005F04AE" w:rsidRPr="00E9534C" w:rsidRDefault="005F04AE" w:rsidP="000F1006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:rsidR="00390AF4" w:rsidRDefault="005F04AE" w:rsidP="000F1006">
      <w:pPr>
        <w:spacing w:line="276" w:lineRule="auto"/>
        <w:ind w:left="144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>Plaintiff shall disclose the identity and opinions of experts to Defendant by this date</w:t>
      </w:r>
      <w:r w:rsidR="00390AF4">
        <w:rPr>
          <w:rFonts w:ascii="Times New Roman" w:hAnsi="Times New Roman"/>
          <w:b/>
          <w:szCs w:val="24"/>
        </w:rPr>
        <w:t>:</w:t>
      </w:r>
    </w:p>
    <w:p w:rsidR="00456D9C" w:rsidRPr="00E9534C" w:rsidRDefault="00390AF4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"/>
        </w:rPr>
      </w:pPr>
      <w:r w:rsidRPr="00390AF4">
        <w:rPr>
          <w:rFonts w:ascii="Times New Roman" w:hAnsi="Times New Roman"/>
          <w:szCs w:val="24"/>
          <w:u w:val="single"/>
          <w:lang w:val="es-ES_tradnl"/>
        </w:rPr>
        <w:t xml:space="preserve"> </w:t>
      </w:r>
      <w:r w:rsidRPr="00390AF4"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 w:rsidR="00BB54B3" w:rsidRPr="00390AF4">
        <w:rPr>
          <w:rFonts w:ascii="Times New Roman" w:hAnsi="Times New Roman"/>
          <w:szCs w:val="24"/>
          <w:lang w:val="es-ES_tradnl"/>
        </w:rPr>
        <w:t>.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(El/la demandante debe divulgar las identidades y las opiniones de los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>peritos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 al demandado/a antes de</w:t>
      </w:r>
      <w:r w:rsidR="00BB54B3" w:rsidRPr="00E9534C">
        <w:rPr>
          <w:rFonts w:ascii="Times New Roman" w:hAnsi="Times New Roman"/>
          <w:i/>
          <w:szCs w:val="24"/>
          <w:lang w:val="es-ES_tradnl"/>
        </w:rPr>
        <w:t xml:space="preserve"> </w:t>
      </w:r>
      <w:r w:rsidR="00456D9C" w:rsidRPr="00E9534C">
        <w:rPr>
          <w:rFonts w:ascii="Times New Roman" w:hAnsi="Times New Roman"/>
          <w:i/>
          <w:szCs w:val="24"/>
          <w:lang w:val="es-ES"/>
        </w:rPr>
        <w:t>esta fecha</w:t>
      </w:r>
      <w:r w:rsidRPr="00390AF4">
        <w:rPr>
          <w:rFonts w:ascii="Times New Roman" w:hAnsi="Times New Roman"/>
          <w:i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EE20BC" w:rsidRPr="00E9534C">
        <w:rPr>
          <w:rFonts w:ascii="Times New Roman" w:hAnsi="Times New Roman"/>
          <w:i/>
          <w:szCs w:val="24"/>
          <w:lang w:val="es-ES"/>
        </w:rPr>
        <w:t>.</w:t>
      </w:r>
      <w:r w:rsidR="00456D9C" w:rsidRPr="00E9534C">
        <w:rPr>
          <w:rFonts w:ascii="Times New Roman" w:hAnsi="Times New Roman"/>
          <w:i/>
          <w:szCs w:val="24"/>
          <w:lang w:val="es-ES"/>
        </w:rPr>
        <w:t>)</w:t>
      </w:r>
    </w:p>
    <w:p w:rsidR="00456D9C" w:rsidRPr="00E9534C" w:rsidRDefault="00456D9C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</w:p>
    <w:p w:rsidR="00390AF4" w:rsidRDefault="005F04AE" w:rsidP="000F1006">
      <w:pPr>
        <w:spacing w:line="276" w:lineRule="auto"/>
        <w:ind w:left="144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szCs w:val="24"/>
          <w:lang w:val="es-ES"/>
        </w:rPr>
        <w:tab/>
      </w:r>
      <w:r w:rsidRPr="00390AF4">
        <w:rPr>
          <w:rFonts w:ascii="Times New Roman" w:hAnsi="Times New Roman"/>
          <w:b/>
          <w:szCs w:val="24"/>
        </w:rPr>
        <w:t>Def</w:t>
      </w:r>
      <w:r w:rsidRPr="00E9534C">
        <w:rPr>
          <w:rFonts w:ascii="Times New Roman" w:hAnsi="Times New Roman"/>
          <w:b/>
          <w:szCs w:val="24"/>
        </w:rPr>
        <w:t>endant shall disclose the identity and opinions of experts to Plaintiff</w:t>
      </w:r>
      <w:r w:rsidR="00390AF4">
        <w:rPr>
          <w:rFonts w:ascii="Times New Roman" w:hAnsi="Times New Roman"/>
          <w:b/>
          <w:szCs w:val="24"/>
        </w:rPr>
        <w:t xml:space="preserve"> </w:t>
      </w:r>
      <w:r w:rsidRPr="00E9534C">
        <w:rPr>
          <w:rFonts w:ascii="Times New Roman" w:hAnsi="Times New Roman"/>
          <w:b/>
          <w:szCs w:val="24"/>
        </w:rPr>
        <w:t>by this date</w:t>
      </w:r>
      <w:r w:rsidR="00390AF4">
        <w:rPr>
          <w:rFonts w:ascii="Times New Roman" w:hAnsi="Times New Roman"/>
          <w:b/>
          <w:szCs w:val="24"/>
        </w:rPr>
        <w:t>:</w:t>
      </w:r>
    </w:p>
    <w:p w:rsidR="00456D9C" w:rsidRDefault="00390AF4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"/>
        </w:rPr>
      </w:pPr>
      <w:r w:rsidRPr="00390AF4">
        <w:rPr>
          <w:rFonts w:ascii="Times New Roman" w:hAnsi="Times New Roman"/>
          <w:szCs w:val="24"/>
          <w:u w:val="single"/>
          <w:lang w:val="es-ES_tradnl"/>
        </w:rPr>
        <w:t xml:space="preserve"> </w:t>
      </w:r>
      <w:r w:rsidRPr="00390AF4"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 w:rsidR="00BB54B3" w:rsidRPr="00390AF4">
        <w:rPr>
          <w:rFonts w:ascii="Times New Roman" w:hAnsi="Times New Roman"/>
          <w:szCs w:val="24"/>
          <w:lang w:val="es-ES_tradnl"/>
        </w:rPr>
        <w:t>.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(El/la demandado/a debe divulgar las identidades y las opiniones de los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>peritos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 al demandante antes de </w:t>
      </w:r>
      <w:r w:rsidR="00456D9C" w:rsidRPr="00E9534C">
        <w:rPr>
          <w:rFonts w:ascii="Times New Roman" w:hAnsi="Times New Roman"/>
          <w:i/>
          <w:szCs w:val="24"/>
          <w:lang w:val="es-ES"/>
        </w:rPr>
        <w:t>esta fecha</w:t>
      </w:r>
      <w:r w:rsidR="009215D8" w:rsidRPr="00E9534C">
        <w:rPr>
          <w:rFonts w:ascii="Times New Roman" w:hAnsi="Times New Roman"/>
          <w:i/>
          <w:szCs w:val="24"/>
          <w:lang w:val="es-ES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D24F0C" w:rsidRPr="00E9534C">
        <w:rPr>
          <w:rFonts w:ascii="Times New Roman" w:hAnsi="Times New Roman"/>
          <w:i/>
          <w:szCs w:val="24"/>
          <w:lang w:val="es-ES"/>
        </w:rPr>
        <w:t>.)</w:t>
      </w:r>
    </w:p>
    <w:p w:rsidR="000F1006" w:rsidRDefault="000F1006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"/>
        </w:rPr>
      </w:pPr>
    </w:p>
    <w:p w:rsidR="000F1006" w:rsidRDefault="000F1006" w:rsidP="000F1006">
      <w:pPr>
        <w:widowControl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BB54B3" w:rsidRPr="00390AF4" w:rsidRDefault="005F04AE" w:rsidP="000F1006">
      <w:pPr>
        <w:pStyle w:val="ListParagraph"/>
        <w:numPr>
          <w:ilvl w:val="0"/>
          <w:numId w:val="11"/>
        </w:numPr>
        <w:spacing w:line="276" w:lineRule="auto"/>
        <w:contextualSpacing w:val="0"/>
        <w:jc w:val="both"/>
        <w:rPr>
          <w:rFonts w:ascii="Times New Roman" w:hAnsi="Times New Roman"/>
          <w:i/>
          <w:szCs w:val="24"/>
        </w:rPr>
      </w:pPr>
      <w:r w:rsidRPr="00390AF4">
        <w:rPr>
          <w:rFonts w:ascii="Times New Roman" w:hAnsi="Times New Roman"/>
          <w:b/>
          <w:szCs w:val="24"/>
        </w:rPr>
        <w:t>OPINIONS OF REBUTTAL EXPERT WITNESSES</w:t>
      </w:r>
    </w:p>
    <w:p w:rsidR="005F04AE" w:rsidRPr="00E9534C" w:rsidRDefault="00456D9C" w:rsidP="000F1006">
      <w:pPr>
        <w:pStyle w:val="ListParagraph"/>
        <w:spacing w:line="276" w:lineRule="auto"/>
        <w:ind w:left="1440"/>
        <w:contextualSpacing w:val="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i/>
          <w:szCs w:val="24"/>
          <w:lang w:val="es-ES_tradnl"/>
        </w:rPr>
        <w:t xml:space="preserve">(OPINIONES DE LOS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>PERITOS</w:t>
      </w:r>
      <w:r w:rsidRPr="00E9534C">
        <w:rPr>
          <w:rFonts w:ascii="Times New Roman" w:hAnsi="Times New Roman"/>
          <w:i/>
          <w:szCs w:val="24"/>
          <w:lang w:val="es-ES_tradnl"/>
        </w:rPr>
        <w:t xml:space="preserve"> DE </w:t>
      </w:r>
      <w:r w:rsidRPr="00E9534C">
        <w:rPr>
          <w:rFonts w:ascii="Times New Roman" w:hAnsi="Times New Roman"/>
          <w:i/>
          <w:szCs w:val="24"/>
          <w:lang w:val="es-ES"/>
        </w:rPr>
        <w:t>REFUTACION)</w:t>
      </w:r>
    </w:p>
    <w:p w:rsidR="00456D9C" w:rsidRPr="00E9534C" w:rsidRDefault="00456D9C" w:rsidP="000F1006">
      <w:pPr>
        <w:spacing w:line="276" w:lineRule="auto"/>
        <w:ind w:left="720"/>
        <w:jc w:val="both"/>
        <w:rPr>
          <w:rFonts w:ascii="Times New Roman" w:hAnsi="Times New Roman"/>
          <w:b/>
          <w:szCs w:val="24"/>
          <w:lang w:val="es-ES"/>
        </w:rPr>
      </w:pPr>
    </w:p>
    <w:p w:rsidR="00390AF4" w:rsidRDefault="005F04AE" w:rsidP="000F1006">
      <w:pPr>
        <w:spacing w:line="276" w:lineRule="auto"/>
        <w:ind w:left="144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>The parties shall disclose their rebuttal expert opinions to each other</w:t>
      </w:r>
      <w:r w:rsidR="00390AF4">
        <w:rPr>
          <w:rFonts w:ascii="Times New Roman" w:hAnsi="Times New Roman"/>
          <w:b/>
          <w:szCs w:val="24"/>
        </w:rPr>
        <w:t xml:space="preserve"> </w:t>
      </w:r>
      <w:r w:rsidRPr="00E9534C">
        <w:rPr>
          <w:rFonts w:ascii="Times New Roman" w:hAnsi="Times New Roman"/>
          <w:b/>
          <w:szCs w:val="24"/>
        </w:rPr>
        <w:t>by this date</w:t>
      </w:r>
      <w:r w:rsidR="00390AF4">
        <w:rPr>
          <w:rFonts w:ascii="Times New Roman" w:hAnsi="Times New Roman"/>
          <w:b/>
          <w:szCs w:val="24"/>
        </w:rPr>
        <w:t>:</w:t>
      </w:r>
    </w:p>
    <w:p w:rsidR="005F04AE" w:rsidRPr="00E9534C" w:rsidRDefault="00390AF4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_tradnl"/>
        </w:rPr>
      </w:pPr>
      <w:r w:rsidRPr="00390AF4">
        <w:rPr>
          <w:rFonts w:ascii="Times New Roman" w:hAnsi="Times New Roman"/>
          <w:i/>
          <w:szCs w:val="24"/>
          <w:lang w:val="es-ES_tradnl"/>
        </w:rPr>
        <w:t xml:space="preserve"> </w:t>
      </w:r>
      <w:r>
        <w:rPr>
          <w:rFonts w:ascii="Times New Roman" w:hAnsi="Times New Roman"/>
          <w:szCs w:val="24"/>
          <w:u w:val="single"/>
          <w:lang w:val="es-ES_tradnl"/>
        </w:rPr>
        <w:t xml:space="preserve"> </w:t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 w:rsidR="00BB54B3" w:rsidRPr="00390AF4">
        <w:rPr>
          <w:rFonts w:ascii="Times New Roman" w:hAnsi="Times New Roman"/>
          <w:szCs w:val="24"/>
          <w:lang w:val="es-ES_tradnl"/>
        </w:rPr>
        <w:t>.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(Las partes deben divulgar las </w:t>
      </w:r>
      <w:r w:rsidR="008E79E2" w:rsidRPr="00E9534C">
        <w:rPr>
          <w:rFonts w:ascii="Times New Roman" w:hAnsi="Times New Roman"/>
          <w:i/>
          <w:szCs w:val="24"/>
          <w:lang w:val="es-ES_tradnl"/>
        </w:rPr>
        <w:t xml:space="preserve">opiniones periciales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>de refutación a la otra parte</w:t>
      </w:r>
      <w:r w:rsidR="00D24F0C">
        <w:rPr>
          <w:rFonts w:ascii="Times New Roman" w:hAnsi="Times New Roman"/>
          <w:i/>
          <w:szCs w:val="24"/>
          <w:lang w:val="es-ES_tradnl"/>
        </w:rPr>
        <w:t xml:space="preserve"> 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>antes de esta fecha</w:t>
      </w:r>
      <w:r w:rsidR="009215D8" w:rsidRPr="00E9534C">
        <w:rPr>
          <w:rFonts w:ascii="Times New Roman" w:hAnsi="Times New Roman"/>
          <w:i/>
          <w:szCs w:val="24"/>
          <w:lang w:val="es-ES_tradnl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EE20BC" w:rsidRPr="00E9534C">
        <w:rPr>
          <w:rFonts w:ascii="Times New Roman" w:hAnsi="Times New Roman"/>
          <w:i/>
          <w:szCs w:val="24"/>
          <w:lang w:val="es-ES_tradnl"/>
        </w:rPr>
        <w:t>.</w:t>
      </w:r>
      <w:r w:rsidR="00456D9C" w:rsidRPr="00E9534C">
        <w:rPr>
          <w:rFonts w:ascii="Times New Roman" w:hAnsi="Times New Roman"/>
          <w:i/>
          <w:szCs w:val="24"/>
          <w:lang w:val="es-ES_tradnl"/>
        </w:rPr>
        <w:t xml:space="preserve">)   </w:t>
      </w:r>
    </w:p>
    <w:p w:rsidR="005F04AE" w:rsidRPr="00E9534C" w:rsidRDefault="005F04AE" w:rsidP="000F1006">
      <w:pPr>
        <w:spacing w:line="276" w:lineRule="auto"/>
        <w:jc w:val="both"/>
        <w:rPr>
          <w:rFonts w:ascii="Times New Roman" w:hAnsi="Times New Roman"/>
          <w:b/>
          <w:szCs w:val="24"/>
          <w:lang w:val="es-ES_tradnl"/>
        </w:rPr>
      </w:pPr>
    </w:p>
    <w:p w:rsidR="00B71B7D" w:rsidRPr="00E9534C" w:rsidRDefault="00B71B7D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  <w:r w:rsidRPr="00D24F0C">
        <w:rPr>
          <w:rFonts w:ascii="Times New Roman" w:hAnsi="Times New Roman"/>
          <w:b/>
          <w:szCs w:val="24"/>
          <w:lang w:val="es-ES_tradnl"/>
        </w:rPr>
        <w:t>3.</w:t>
      </w:r>
      <w:r w:rsidRPr="00D24F0C">
        <w:rPr>
          <w:rFonts w:ascii="Times New Roman" w:hAnsi="Times New Roman"/>
          <w:b/>
          <w:szCs w:val="24"/>
          <w:lang w:val="es-ES_tradnl"/>
        </w:rPr>
        <w:tab/>
      </w:r>
      <w:r w:rsidRPr="000F1006">
        <w:rPr>
          <w:rFonts w:ascii="Times New Roman" w:hAnsi="Times New Roman"/>
          <w:b/>
          <w:szCs w:val="24"/>
        </w:rPr>
        <w:t>LAY (non-expert) WITNESS DISCLOSURE: The parties</w:t>
      </w:r>
      <w:r w:rsidR="00BD25B0" w:rsidRPr="000F1006">
        <w:rPr>
          <w:rFonts w:ascii="Times New Roman" w:hAnsi="Times New Roman"/>
          <w:b/>
          <w:szCs w:val="24"/>
        </w:rPr>
        <w:t xml:space="preserve"> shall simultaneously disclose a</w:t>
      </w:r>
      <w:r w:rsidRPr="000F1006">
        <w:rPr>
          <w:rFonts w:ascii="Times New Roman" w:hAnsi="Times New Roman"/>
          <w:b/>
          <w:szCs w:val="24"/>
        </w:rPr>
        <w:t>ll lay witnesses by</w:t>
      </w:r>
      <w:r w:rsidRPr="00D24F0C">
        <w:rPr>
          <w:rFonts w:ascii="Times New Roman" w:hAnsi="Times New Roman"/>
          <w:b/>
          <w:szCs w:val="24"/>
          <w:lang w:val="es-ES_tradnl"/>
        </w:rPr>
        <w:t xml:space="preserve">: </w:t>
      </w:r>
      <w:r w:rsidR="00390AF4" w:rsidRPr="00D24F0C">
        <w:rPr>
          <w:rFonts w:ascii="Times New Roman" w:hAnsi="Times New Roman"/>
          <w:szCs w:val="24"/>
          <w:u w:val="single"/>
          <w:lang w:val="es-ES_tradnl"/>
        </w:rPr>
        <w:tab/>
      </w:r>
      <w:r w:rsidR="00390AF4" w:rsidRPr="00D24F0C">
        <w:rPr>
          <w:rFonts w:ascii="Times New Roman" w:hAnsi="Times New Roman"/>
          <w:szCs w:val="24"/>
          <w:u w:val="single"/>
          <w:lang w:val="es-ES_tradnl"/>
        </w:rPr>
        <w:tab/>
      </w:r>
      <w:r w:rsidR="00390AF4" w:rsidRPr="00D24F0C">
        <w:rPr>
          <w:rFonts w:ascii="Times New Roman" w:hAnsi="Times New Roman"/>
          <w:szCs w:val="24"/>
          <w:u w:val="single"/>
          <w:lang w:val="es-ES_tradnl"/>
        </w:rPr>
        <w:tab/>
      </w:r>
      <w:r w:rsidR="000F1006">
        <w:rPr>
          <w:rFonts w:ascii="Times New Roman" w:hAnsi="Times New Roman"/>
          <w:szCs w:val="24"/>
          <w:u w:val="single"/>
          <w:lang w:val="es-ES_tradnl"/>
        </w:rPr>
        <w:tab/>
      </w:r>
      <w:r w:rsidR="00BB54B3" w:rsidRPr="00D24F0C">
        <w:rPr>
          <w:rFonts w:ascii="Times New Roman" w:hAnsi="Times New Roman"/>
          <w:szCs w:val="24"/>
          <w:lang w:val="es-ES_tradnl"/>
        </w:rPr>
        <w:t>.</w:t>
      </w:r>
      <w:r w:rsidR="00D24F0C" w:rsidRPr="00D24F0C">
        <w:rPr>
          <w:rFonts w:ascii="Times New Roman" w:hAnsi="Times New Roman"/>
          <w:i/>
          <w:szCs w:val="24"/>
          <w:lang w:val="es-ES_tradnl"/>
        </w:rPr>
        <w:t xml:space="preserve"> / </w:t>
      </w:r>
      <w:r w:rsidR="0049190F" w:rsidRPr="00E9534C">
        <w:rPr>
          <w:rFonts w:ascii="Times New Roman" w:hAnsi="Times New Roman"/>
          <w:i/>
          <w:szCs w:val="24"/>
          <w:lang w:val="es-ES"/>
        </w:rPr>
        <w:t>(DIVULGACIÓN DE LOS TESTIGOS NO LETRADOS (no peritos): Las partes deberán divulgar simultáneamente todos los testigos no letrados a más tardar el:</w:t>
      </w:r>
      <w:r w:rsidR="009215D8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="00390AF4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EE20BC" w:rsidRPr="00E9534C">
        <w:rPr>
          <w:rFonts w:ascii="Times New Roman" w:hAnsi="Times New Roman"/>
          <w:i/>
          <w:szCs w:val="24"/>
          <w:lang w:val="es-ES"/>
        </w:rPr>
        <w:t>.</w:t>
      </w:r>
      <w:r w:rsidR="0049190F" w:rsidRPr="00E9534C">
        <w:rPr>
          <w:rFonts w:ascii="Times New Roman" w:hAnsi="Times New Roman"/>
          <w:i/>
          <w:szCs w:val="24"/>
          <w:lang w:val="es-ES"/>
        </w:rPr>
        <w:t>)</w:t>
      </w:r>
    </w:p>
    <w:p w:rsidR="00394A0C" w:rsidRPr="00E9534C" w:rsidRDefault="00394A0C" w:rsidP="000F1006">
      <w:pPr>
        <w:spacing w:line="276" w:lineRule="auto"/>
        <w:ind w:left="720"/>
        <w:jc w:val="both"/>
        <w:rPr>
          <w:rFonts w:ascii="Times New Roman" w:hAnsi="Times New Roman"/>
          <w:szCs w:val="24"/>
          <w:lang w:val="es-ES"/>
        </w:rPr>
      </w:pPr>
    </w:p>
    <w:p w:rsidR="00CD5EBD" w:rsidRDefault="00B71B7D" w:rsidP="000F1006">
      <w:pPr>
        <w:numPr>
          <w:ilvl w:val="2"/>
          <w:numId w:val="5"/>
        </w:numPr>
        <w:spacing w:line="276" w:lineRule="auto"/>
        <w:ind w:left="1080"/>
        <w:jc w:val="both"/>
        <w:rPr>
          <w:rFonts w:ascii="Times New Roman" w:hAnsi="Times New Roman"/>
          <w:i/>
          <w:szCs w:val="24"/>
          <w:lang w:val="es-ES"/>
        </w:rPr>
      </w:pPr>
      <w:r w:rsidRPr="00D24F0C">
        <w:rPr>
          <w:rFonts w:ascii="Times New Roman" w:hAnsi="Times New Roman"/>
          <w:b/>
          <w:szCs w:val="24"/>
        </w:rPr>
        <w:t>(Alternative):</w:t>
      </w:r>
      <w:r w:rsidR="00BD25B0" w:rsidRPr="00D24F0C">
        <w:rPr>
          <w:rFonts w:ascii="Times New Roman" w:hAnsi="Times New Roman"/>
          <w:b/>
          <w:szCs w:val="24"/>
        </w:rPr>
        <w:t xml:space="preserve"> </w:t>
      </w:r>
      <w:r w:rsidRPr="00D24F0C">
        <w:rPr>
          <w:rFonts w:ascii="Times New Roman" w:hAnsi="Times New Roman"/>
          <w:b/>
          <w:szCs w:val="24"/>
        </w:rPr>
        <w:t>The parties shall disclose lay witnesses in the following order, and by the following dates</w:t>
      </w:r>
      <w:r w:rsidRPr="00390AF4">
        <w:rPr>
          <w:rFonts w:ascii="Times New Roman" w:hAnsi="Times New Roman"/>
          <w:b/>
          <w:szCs w:val="24"/>
          <w:lang w:val="es-ES_tradnl"/>
        </w:rPr>
        <w:t>:</w:t>
      </w:r>
      <w:r w:rsidR="00390AF4" w:rsidRPr="00390AF4">
        <w:rPr>
          <w:rFonts w:ascii="Times New Roman" w:hAnsi="Times New Roman"/>
          <w:i/>
          <w:szCs w:val="24"/>
          <w:lang w:val="es-ES_tradnl"/>
        </w:rPr>
        <w:t xml:space="preserve"> / </w:t>
      </w:r>
      <w:r w:rsidR="0049190F" w:rsidRPr="00390AF4">
        <w:rPr>
          <w:rFonts w:ascii="Times New Roman" w:hAnsi="Times New Roman"/>
          <w:i/>
          <w:szCs w:val="24"/>
          <w:lang w:val="es-ES"/>
        </w:rPr>
        <w:t>(Alternativa): (Las partes deberán divulgar los nombres de los testigos no letrados</w:t>
      </w:r>
      <w:r w:rsidR="00390AF4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390AF4">
        <w:rPr>
          <w:rFonts w:ascii="Times New Roman" w:hAnsi="Times New Roman"/>
          <w:i/>
          <w:szCs w:val="24"/>
          <w:lang w:val="es-ES"/>
        </w:rPr>
        <w:t xml:space="preserve">en el siguiente orden y a más tardar en las siguientes fechas:) </w:t>
      </w:r>
    </w:p>
    <w:p w:rsidR="00390AF4" w:rsidRDefault="00390AF4" w:rsidP="000F1006">
      <w:pPr>
        <w:tabs>
          <w:tab w:val="left" w:pos="-1080"/>
          <w:tab w:val="left" w:pos="-720"/>
          <w:tab w:val="right" w:pos="10080"/>
        </w:tabs>
        <w:spacing w:line="276" w:lineRule="auto"/>
        <w:ind w:left="1080"/>
        <w:jc w:val="both"/>
        <w:rPr>
          <w:rFonts w:ascii="Times New Roman" w:hAnsi="Times New Roman"/>
          <w:szCs w:val="24"/>
          <w:u w:val="single"/>
          <w:lang w:val="es-ES_tradnl"/>
        </w:rPr>
      </w:pPr>
      <w:r>
        <w:rPr>
          <w:rFonts w:ascii="Times New Roman" w:hAnsi="Times New Roman"/>
          <w:szCs w:val="24"/>
          <w:u w:val="single"/>
          <w:lang w:val="es-ES_tradnl"/>
        </w:rPr>
        <w:tab/>
      </w:r>
    </w:p>
    <w:p w:rsidR="00390AF4" w:rsidRDefault="00390AF4" w:rsidP="000F1006">
      <w:pPr>
        <w:tabs>
          <w:tab w:val="left" w:pos="-1080"/>
          <w:tab w:val="left" w:pos="-720"/>
          <w:tab w:val="right" w:pos="10080"/>
        </w:tabs>
        <w:spacing w:line="276" w:lineRule="auto"/>
        <w:ind w:left="1080"/>
        <w:jc w:val="both"/>
        <w:rPr>
          <w:rFonts w:ascii="Times New Roman" w:hAnsi="Times New Roman"/>
          <w:szCs w:val="24"/>
          <w:u w:val="single"/>
          <w:lang w:val="es-ES_tradnl"/>
        </w:rPr>
      </w:pPr>
      <w:r>
        <w:rPr>
          <w:rFonts w:ascii="Times New Roman" w:hAnsi="Times New Roman"/>
          <w:szCs w:val="24"/>
          <w:u w:val="single"/>
          <w:lang w:val="es-ES_tradnl"/>
        </w:rPr>
        <w:tab/>
      </w:r>
    </w:p>
    <w:p w:rsidR="00390AF4" w:rsidRPr="00390AF4" w:rsidRDefault="00390AF4" w:rsidP="000F1006">
      <w:pPr>
        <w:tabs>
          <w:tab w:val="left" w:pos="-1080"/>
          <w:tab w:val="left" w:pos="-720"/>
          <w:tab w:val="right" w:pos="10080"/>
        </w:tabs>
        <w:spacing w:line="276" w:lineRule="auto"/>
        <w:ind w:left="1080"/>
        <w:jc w:val="both"/>
        <w:rPr>
          <w:rFonts w:ascii="Times New Roman" w:hAnsi="Times New Roman"/>
          <w:i/>
          <w:szCs w:val="24"/>
          <w:u w:val="single"/>
          <w:lang w:val="es-ES"/>
        </w:rPr>
      </w:pPr>
      <w:r>
        <w:rPr>
          <w:rFonts w:ascii="Times New Roman" w:hAnsi="Times New Roman"/>
          <w:szCs w:val="24"/>
          <w:u w:val="single"/>
          <w:lang w:val="es-ES_tradnl"/>
        </w:rPr>
        <w:tab/>
      </w:r>
    </w:p>
    <w:p w:rsidR="002D2D0C" w:rsidRPr="00390AF4" w:rsidRDefault="002D2D0C" w:rsidP="000F1006">
      <w:pPr>
        <w:spacing w:line="276" w:lineRule="auto"/>
        <w:ind w:left="1080"/>
        <w:jc w:val="both"/>
        <w:rPr>
          <w:rFonts w:ascii="Times New Roman" w:hAnsi="Times New Roman"/>
          <w:szCs w:val="24"/>
          <w:u w:val="single"/>
        </w:rPr>
      </w:pPr>
    </w:p>
    <w:p w:rsidR="00BB54B3" w:rsidRPr="00E9534C" w:rsidRDefault="002D4B29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>4.</w:t>
      </w:r>
      <w:r w:rsidRPr="00E9534C">
        <w:rPr>
          <w:rFonts w:ascii="Times New Roman" w:hAnsi="Times New Roman"/>
          <w:b/>
          <w:szCs w:val="24"/>
        </w:rPr>
        <w:tab/>
        <w:t>FINAL SUPPLEMENTAL DISCLOSURE</w:t>
      </w:r>
      <w:r w:rsidR="00C124C8" w:rsidRPr="00E9534C">
        <w:rPr>
          <w:rFonts w:ascii="Times New Roman" w:hAnsi="Times New Roman"/>
          <w:b/>
          <w:szCs w:val="24"/>
        </w:rPr>
        <w:t>:</w:t>
      </w:r>
    </w:p>
    <w:p w:rsidR="00880A21" w:rsidRPr="00E9534C" w:rsidRDefault="00BB54B3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ab/>
      </w:r>
      <w:r w:rsidR="00880A21" w:rsidRPr="00E9534C">
        <w:rPr>
          <w:rFonts w:ascii="Times New Roman" w:hAnsi="Times New Roman"/>
          <w:i/>
          <w:szCs w:val="24"/>
        </w:rPr>
        <w:t>(DIVULGACION SUPLEMENTARIA FINAL</w:t>
      </w:r>
      <w:r w:rsidR="00C124C8" w:rsidRPr="00E9534C">
        <w:rPr>
          <w:rFonts w:ascii="Times New Roman" w:hAnsi="Times New Roman"/>
          <w:i/>
          <w:szCs w:val="24"/>
        </w:rPr>
        <w:t>:</w:t>
      </w:r>
      <w:r w:rsidR="00880A21" w:rsidRPr="00E9534C">
        <w:rPr>
          <w:rFonts w:ascii="Times New Roman" w:hAnsi="Times New Roman"/>
          <w:i/>
          <w:szCs w:val="24"/>
        </w:rPr>
        <w:t>)</w:t>
      </w:r>
      <w:r w:rsidRPr="00E9534C">
        <w:rPr>
          <w:rFonts w:ascii="Times New Roman" w:hAnsi="Times New Roman"/>
          <w:b/>
          <w:szCs w:val="24"/>
        </w:rPr>
        <w:t xml:space="preserve"> </w:t>
      </w:r>
      <w:r w:rsidR="00BD25B0" w:rsidRPr="00E9534C">
        <w:rPr>
          <w:rFonts w:ascii="Times New Roman" w:hAnsi="Times New Roman"/>
          <w:b/>
          <w:szCs w:val="24"/>
        </w:rPr>
        <w:t xml:space="preserve"> </w:t>
      </w:r>
    </w:p>
    <w:p w:rsidR="00BB54B3" w:rsidRPr="00E9534C" w:rsidRDefault="00BB54B3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</w:rPr>
      </w:pPr>
    </w:p>
    <w:p w:rsidR="0041658A" w:rsidRPr="00E9534C" w:rsidRDefault="0041658A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</w:rPr>
      </w:pPr>
    </w:p>
    <w:p w:rsidR="00390AF4" w:rsidRPr="00390AF4" w:rsidRDefault="00880A21" w:rsidP="000F100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90AF4">
        <w:rPr>
          <w:rFonts w:ascii="Times New Roman" w:hAnsi="Times New Roman"/>
          <w:b/>
          <w:szCs w:val="24"/>
        </w:rPr>
        <w:t>Each party shall send the other party any final supplemental disclosure</w:t>
      </w:r>
      <w:r w:rsidR="00390AF4" w:rsidRPr="00390AF4">
        <w:rPr>
          <w:rFonts w:ascii="Times New Roman" w:hAnsi="Times New Roman"/>
          <w:b/>
          <w:szCs w:val="24"/>
        </w:rPr>
        <w:t xml:space="preserve"> </w:t>
      </w:r>
      <w:r w:rsidRPr="00390AF4">
        <w:rPr>
          <w:rFonts w:ascii="Times New Roman" w:hAnsi="Times New Roman"/>
          <w:b/>
          <w:szCs w:val="24"/>
        </w:rPr>
        <w:t>by this date:</w:t>
      </w:r>
    </w:p>
    <w:p w:rsidR="00880A21" w:rsidRPr="00E9534C" w:rsidRDefault="004C2239" w:rsidP="000F1006">
      <w:pPr>
        <w:pStyle w:val="ListParagraph"/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_tradnl"/>
        </w:rPr>
      </w:pPr>
      <w:r w:rsidRPr="004C2239">
        <w:rPr>
          <w:rFonts w:ascii="Times New Roman" w:hAnsi="Times New Roman"/>
          <w:szCs w:val="24"/>
          <w:u w:val="single"/>
          <w:lang w:val="es-ES_tradnl"/>
        </w:rPr>
        <w:t xml:space="preserve"> </w:t>
      </w:r>
      <w:r w:rsidRPr="004C2239"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>
        <w:rPr>
          <w:rFonts w:ascii="Times New Roman" w:hAnsi="Times New Roman"/>
          <w:szCs w:val="24"/>
          <w:u w:val="single"/>
          <w:lang w:val="es-ES_tradnl"/>
        </w:rPr>
        <w:tab/>
      </w:r>
      <w:r w:rsidR="00BB54B3" w:rsidRPr="004C2239">
        <w:rPr>
          <w:rFonts w:ascii="Times New Roman" w:hAnsi="Times New Roman"/>
          <w:szCs w:val="24"/>
          <w:lang w:val="es-ES_tradnl"/>
        </w:rPr>
        <w:t>.</w:t>
      </w:r>
      <w:r w:rsidR="000F1006">
        <w:rPr>
          <w:rFonts w:ascii="Times New Roman" w:hAnsi="Times New Roman"/>
          <w:i/>
          <w:szCs w:val="24"/>
          <w:lang w:val="es-ES_tradnl"/>
        </w:rPr>
        <w:t xml:space="preserve"> / </w:t>
      </w:r>
      <w:r w:rsidR="00880A21" w:rsidRPr="00E9534C">
        <w:rPr>
          <w:rFonts w:ascii="Times New Roman" w:hAnsi="Times New Roman"/>
          <w:i/>
          <w:szCs w:val="24"/>
          <w:lang w:val="es-ES_tradnl"/>
        </w:rPr>
        <w:t>(Cada parte debe mandar la divulgación suplementaria final a la otra parte antes</w:t>
      </w:r>
      <w:r w:rsidR="000F1006">
        <w:rPr>
          <w:rFonts w:ascii="Times New Roman" w:hAnsi="Times New Roman"/>
          <w:i/>
          <w:szCs w:val="24"/>
          <w:lang w:val="es-ES_tradnl"/>
        </w:rPr>
        <w:t xml:space="preserve"> </w:t>
      </w:r>
      <w:r w:rsidR="00880A21" w:rsidRPr="00E9534C">
        <w:rPr>
          <w:rFonts w:ascii="Times New Roman" w:hAnsi="Times New Roman"/>
          <w:i/>
          <w:szCs w:val="24"/>
          <w:lang w:val="es-ES_tradnl"/>
        </w:rPr>
        <w:t>de esta fecha:</w:t>
      </w:r>
      <w:r w:rsidR="008170E9" w:rsidRPr="00E9534C">
        <w:rPr>
          <w:rFonts w:ascii="Times New Roman" w:hAnsi="Times New Roman"/>
          <w:i/>
          <w:szCs w:val="24"/>
          <w:lang w:val="es-ES_tradnl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Pr="004C2239">
        <w:rPr>
          <w:rFonts w:ascii="Times New Roman" w:hAnsi="Times New Roman"/>
          <w:i/>
          <w:szCs w:val="24"/>
          <w:lang w:val="es-ES"/>
        </w:rPr>
        <w:t>.</w:t>
      </w:r>
      <w:r w:rsidR="00880A21" w:rsidRPr="00E9534C">
        <w:rPr>
          <w:rFonts w:ascii="Times New Roman" w:hAnsi="Times New Roman"/>
          <w:i/>
          <w:szCs w:val="24"/>
          <w:lang w:val="es-ES_tradnl"/>
        </w:rPr>
        <w:t xml:space="preserve">)  </w:t>
      </w:r>
    </w:p>
    <w:p w:rsidR="00880A21" w:rsidRPr="00E9534C" w:rsidRDefault="00880A21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_tradnl"/>
        </w:rPr>
      </w:pPr>
    </w:p>
    <w:p w:rsidR="00880A21" w:rsidRPr="00E9534C" w:rsidRDefault="00880A21" w:rsidP="000F1006">
      <w:pPr>
        <w:spacing w:line="276" w:lineRule="auto"/>
        <w:ind w:left="1440" w:hanging="720"/>
        <w:jc w:val="both"/>
        <w:rPr>
          <w:rFonts w:ascii="Times New Roman" w:hAnsi="Times New Roman"/>
          <w:szCs w:val="24"/>
          <w:lang w:val="es-ES_tradnl"/>
        </w:rPr>
      </w:pPr>
      <w:r w:rsidRPr="000F1006">
        <w:rPr>
          <w:rFonts w:ascii="Times New Roman" w:hAnsi="Times New Roman"/>
          <w:b/>
          <w:szCs w:val="24"/>
          <w:lang w:val="es-ES_tradnl"/>
        </w:rPr>
        <w:t>B</w:t>
      </w:r>
      <w:r w:rsidRPr="000F1006">
        <w:rPr>
          <w:rFonts w:ascii="Times New Roman" w:hAnsi="Times New Roman"/>
          <w:szCs w:val="24"/>
          <w:lang w:val="es-ES_tradnl"/>
        </w:rPr>
        <w:t>.</w:t>
      </w:r>
      <w:r w:rsidRPr="000F1006">
        <w:rPr>
          <w:rFonts w:ascii="Times New Roman" w:hAnsi="Times New Roman"/>
          <w:szCs w:val="24"/>
          <w:lang w:val="es-ES_tradnl"/>
        </w:rPr>
        <w:tab/>
      </w:r>
      <w:r w:rsidRPr="000F1006">
        <w:rPr>
          <w:rFonts w:ascii="Times New Roman" w:hAnsi="Times New Roman"/>
          <w:b/>
          <w:szCs w:val="24"/>
        </w:rPr>
        <w:t>This order does not replace the parties’ obligation to continue to disclose ARCP Rule 26.1 information on an on-going basis and as it becomes available</w:t>
      </w:r>
      <w:r w:rsidRPr="000F1006">
        <w:rPr>
          <w:rFonts w:ascii="Times New Roman" w:hAnsi="Times New Roman"/>
          <w:b/>
          <w:szCs w:val="24"/>
          <w:lang w:val="es-ES_tradnl"/>
        </w:rPr>
        <w:t>.</w:t>
      </w:r>
      <w:r w:rsidR="000F1006" w:rsidRPr="000F1006">
        <w:rPr>
          <w:rFonts w:ascii="Times New Roman" w:hAnsi="Times New Roman"/>
          <w:i/>
          <w:szCs w:val="24"/>
          <w:lang w:val="es-ES_tradnl"/>
        </w:rPr>
        <w:t xml:space="preserve"> / </w:t>
      </w:r>
      <w:r w:rsidRPr="00E9534C">
        <w:rPr>
          <w:rFonts w:ascii="Times New Roman" w:hAnsi="Times New Roman"/>
          <w:i/>
          <w:szCs w:val="24"/>
          <w:lang w:val="es-ES_tradnl"/>
        </w:rPr>
        <w:t>(</w:t>
      </w:r>
      <w:r w:rsidRPr="00E9534C">
        <w:rPr>
          <w:rFonts w:ascii="Times New Roman" w:hAnsi="Times New Roman"/>
          <w:i/>
          <w:szCs w:val="24"/>
          <w:lang w:val="es-ES"/>
        </w:rPr>
        <w:t>Esta orden no sustituye la obligación que las partes tienen de</w:t>
      </w:r>
      <w:r w:rsidR="00CD3253" w:rsidRPr="00E9534C">
        <w:rPr>
          <w:rFonts w:ascii="Times New Roman" w:hAnsi="Times New Roman"/>
          <w:i/>
          <w:szCs w:val="24"/>
          <w:lang w:val="es-ES"/>
        </w:rPr>
        <w:t xml:space="preserve"> continuar divulgando</w:t>
      </w:r>
      <w:r w:rsidRPr="00E9534C">
        <w:rPr>
          <w:rFonts w:ascii="Times New Roman" w:hAnsi="Times New Roman"/>
          <w:i/>
          <w:szCs w:val="24"/>
          <w:lang w:val="es-ES"/>
        </w:rPr>
        <w:t xml:space="preserve"> información determinada por la Regla 26.1 del ARCP regularmente y cuando</w:t>
      </w:r>
      <w:r w:rsidR="000F1006">
        <w:rPr>
          <w:rFonts w:ascii="Times New Roman" w:hAnsi="Times New Roman"/>
          <w:i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szCs w:val="24"/>
          <w:lang w:val="es-ES"/>
        </w:rPr>
        <w:t>esté disponible.)</w:t>
      </w:r>
    </w:p>
    <w:p w:rsidR="00880A21" w:rsidRPr="004C2239" w:rsidRDefault="00880A21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_tradnl"/>
        </w:rPr>
      </w:pPr>
    </w:p>
    <w:p w:rsidR="0041658A" w:rsidRPr="00E9534C" w:rsidRDefault="00880A21" w:rsidP="000F1006">
      <w:pPr>
        <w:spacing w:line="276" w:lineRule="auto"/>
        <w:ind w:left="1440" w:hanging="720"/>
        <w:jc w:val="both"/>
        <w:rPr>
          <w:rFonts w:ascii="Times New Roman" w:hAnsi="Times New Roman"/>
          <w:b/>
          <w:i/>
          <w:szCs w:val="24"/>
        </w:rPr>
      </w:pPr>
      <w:r w:rsidRPr="00E9534C">
        <w:rPr>
          <w:rFonts w:ascii="Times New Roman" w:hAnsi="Times New Roman"/>
          <w:b/>
          <w:szCs w:val="24"/>
        </w:rPr>
        <w:t>C.</w:t>
      </w:r>
      <w:r w:rsidRPr="00E9534C">
        <w:rPr>
          <w:rFonts w:ascii="Times New Roman" w:hAnsi="Times New Roman"/>
          <w:szCs w:val="24"/>
        </w:rPr>
        <w:tab/>
      </w:r>
      <w:r w:rsidRPr="00E9534C">
        <w:rPr>
          <w:rFonts w:ascii="Times New Roman" w:hAnsi="Times New Roman"/>
          <w:b/>
          <w:szCs w:val="24"/>
        </w:rPr>
        <w:t>No party shall use any lay witness, expert witness, expert opinion, or exhibit at trial not</w:t>
      </w:r>
      <w:r w:rsidR="004C2239">
        <w:rPr>
          <w:rFonts w:ascii="Times New Roman" w:hAnsi="Times New Roman"/>
          <w:b/>
          <w:szCs w:val="24"/>
        </w:rPr>
        <w:t xml:space="preserve"> </w:t>
      </w:r>
      <w:r w:rsidRPr="00E9534C">
        <w:rPr>
          <w:rFonts w:ascii="Times New Roman" w:hAnsi="Times New Roman"/>
          <w:b/>
          <w:szCs w:val="24"/>
        </w:rPr>
        <w:t>disclosed in a timely manner, except 1) upon order of the court for good cause shown, or 2) upon a written or an on-the-record agreement of the parties.</w:t>
      </w:r>
    </w:p>
    <w:p w:rsidR="00F36D49" w:rsidRPr="004C2239" w:rsidRDefault="004662D3" w:rsidP="00FB4CE7">
      <w:pPr>
        <w:spacing w:line="276" w:lineRule="auto"/>
        <w:ind w:left="1440"/>
        <w:jc w:val="both"/>
        <w:rPr>
          <w:rFonts w:ascii="Times New Roman" w:hAnsi="Times New Roman"/>
          <w:b/>
          <w:szCs w:val="24"/>
          <w:lang w:val="es-ES_tradnl"/>
        </w:rPr>
      </w:pPr>
      <w:r w:rsidRPr="00E9534C">
        <w:rPr>
          <w:rFonts w:ascii="Times New Roman" w:hAnsi="Times New Roman"/>
          <w:i/>
          <w:szCs w:val="24"/>
          <w:lang w:val="es-ES"/>
        </w:rPr>
        <w:t>(Ninguna de las partes deberá</w:t>
      </w:r>
      <w:r w:rsidR="009215D8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szCs w:val="24"/>
          <w:lang w:val="es-ES"/>
        </w:rPr>
        <w:t xml:space="preserve">usar un testigo no lego, perito, opinión pericial o </w:t>
      </w:r>
      <w:r w:rsidR="009215D8" w:rsidRPr="00E9534C">
        <w:rPr>
          <w:rFonts w:ascii="Times New Roman" w:hAnsi="Times New Roman"/>
          <w:i/>
          <w:szCs w:val="24"/>
          <w:lang w:val="es-ES"/>
        </w:rPr>
        <w:t xml:space="preserve">     </w:t>
      </w:r>
      <w:r w:rsidRPr="00E9534C">
        <w:rPr>
          <w:rFonts w:ascii="Times New Roman" w:hAnsi="Times New Roman"/>
          <w:i/>
          <w:szCs w:val="24"/>
          <w:lang w:val="es-ES"/>
        </w:rPr>
        <w:t>pruebas reales</w:t>
      </w:r>
      <w:r w:rsidR="00390737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szCs w:val="24"/>
          <w:lang w:val="es-ES"/>
        </w:rPr>
        <w:t>admitidas durante el juicio que no se haya divulgado de manera oportuna, excepto</w:t>
      </w:r>
      <w:r w:rsidR="004C2239">
        <w:rPr>
          <w:rFonts w:ascii="Times New Roman" w:hAnsi="Times New Roman"/>
          <w:i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szCs w:val="24"/>
          <w:lang w:val="es-ES"/>
        </w:rPr>
        <w:t>1) cuando el tribunal expida una orden habiéndose demostrado fundamento, o</w:t>
      </w:r>
      <w:r w:rsidR="006F6075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szCs w:val="24"/>
          <w:lang w:val="es-ES"/>
        </w:rPr>
        <w:t>2) por acuerdo de las partes por escrito o que obre en actas.)</w:t>
      </w:r>
    </w:p>
    <w:p w:rsidR="000F1006" w:rsidRDefault="000F1006" w:rsidP="000F1006">
      <w:pPr>
        <w:widowControl/>
        <w:spacing w:line="276" w:lineRule="auto"/>
        <w:rPr>
          <w:rFonts w:ascii="Times New Roman" w:hAnsi="Times New Roman"/>
          <w:b/>
          <w:snapToGrid/>
          <w:color w:val="000000"/>
          <w:szCs w:val="24"/>
        </w:rPr>
      </w:pPr>
      <w:r>
        <w:rPr>
          <w:rFonts w:ascii="Times New Roman" w:hAnsi="Times New Roman"/>
          <w:b/>
        </w:rPr>
        <w:br w:type="page"/>
      </w:r>
    </w:p>
    <w:p w:rsidR="00EB70F8" w:rsidRPr="00E9534C" w:rsidRDefault="007D4998" w:rsidP="000F1006">
      <w:pPr>
        <w:pStyle w:val="NormalWeb"/>
        <w:spacing w:line="276" w:lineRule="auto"/>
        <w:jc w:val="both"/>
        <w:rPr>
          <w:rFonts w:ascii="Times New Roman" w:hAnsi="Times New Roman"/>
          <w:b/>
        </w:rPr>
      </w:pPr>
      <w:r w:rsidRPr="00E9534C">
        <w:rPr>
          <w:rFonts w:ascii="Times New Roman" w:hAnsi="Times New Roman"/>
          <w:b/>
        </w:rPr>
        <w:t>5</w:t>
      </w:r>
      <w:r w:rsidR="00EB70F8" w:rsidRPr="00E9534C">
        <w:rPr>
          <w:rFonts w:ascii="Times New Roman" w:hAnsi="Times New Roman"/>
          <w:b/>
        </w:rPr>
        <w:t>.</w:t>
      </w:r>
      <w:r w:rsidR="00EB70F8" w:rsidRPr="00E9534C">
        <w:rPr>
          <w:rFonts w:ascii="Times New Roman" w:hAnsi="Times New Roman"/>
          <w:b/>
        </w:rPr>
        <w:tab/>
        <w:t>DISCOVERY DEADLINES:  The Court orders the following Discovery Deadlines:</w:t>
      </w:r>
    </w:p>
    <w:p w:rsidR="0049190F" w:rsidRPr="00E9534C" w:rsidRDefault="0049190F" w:rsidP="000F1006">
      <w:pPr>
        <w:pStyle w:val="NormalWeb"/>
        <w:spacing w:line="276" w:lineRule="auto"/>
        <w:ind w:left="720" w:hanging="720"/>
        <w:jc w:val="both"/>
        <w:rPr>
          <w:rFonts w:ascii="Times New Roman" w:hAnsi="Times New Roman"/>
          <w:i/>
          <w:lang w:val="es-ES"/>
        </w:rPr>
      </w:pPr>
      <w:r w:rsidRPr="00E9534C">
        <w:rPr>
          <w:rFonts w:ascii="Times New Roman" w:hAnsi="Times New Roman"/>
          <w:b/>
          <w:i/>
        </w:rPr>
        <w:tab/>
      </w:r>
      <w:r w:rsidRPr="00E9534C">
        <w:rPr>
          <w:rFonts w:ascii="Times New Roman" w:hAnsi="Times New Roman"/>
          <w:i/>
          <w:lang w:val="es-ES"/>
        </w:rPr>
        <w:t>(FECHAS LÍMITES PARA LA PRESENTACIÓN DE PRUEBAS: El Tribunal ordena las siguientes fechas límite para la presentación de pruebas:)</w:t>
      </w:r>
    </w:p>
    <w:p w:rsidR="0001645C" w:rsidRPr="00E9534C" w:rsidRDefault="0001645C" w:rsidP="000F1006">
      <w:pPr>
        <w:pStyle w:val="NormalWeb"/>
        <w:spacing w:line="276" w:lineRule="auto"/>
        <w:ind w:left="720" w:hanging="720"/>
        <w:jc w:val="both"/>
        <w:rPr>
          <w:rFonts w:ascii="Times New Roman" w:hAnsi="Times New Roman"/>
          <w:i/>
          <w:lang w:val="es-ES"/>
        </w:rPr>
      </w:pPr>
    </w:p>
    <w:p w:rsidR="0001645C" w:rsidRPr="00E9534C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  <w:b/>
        </w:rPr>
      </w:pPr>
      <w:r w:rsidRPr="00E9534C">
        <w:rPr>
          <w:rFonts w:ascii="Times New Roman" w:hAnsi="Times New Roman"/>
          <w:b/>
        </w:rPr>
        <w:t>Tier 1 cases are permitted 120 days in which to complete discovery.</w:t>
      </w:r>
    </w:p>
    <w:p w:rsidR="0001645C" w:rsidRPr="00E9534C" w:rsidRDefault="0001645C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E9534C">
        <w:rPr>
          <w:rFonts w:ascii="Times New Roman" w:hAnsi="Times New Roman"/>
          <w:i/>
          <w:lang w:val="es-ES_tradnl"/>
        </w:rPr>
        <w:t>(Se permiten 120 días para completar las pruebas propuestas</w:t>
      </w:r>
      <w:r w:rsidR="00711EF6" w:rsidRPr="00E9534C">
        <w:rPr>
          <w:rFonts w:ascii="Times New Roman" w:hAnsi="Times New Roman"/>
          <w:i/>
          <w:lang w:val="es-ES_tradnl"/>
        </w:rPr>
        <w:t xml:space="preserve"> para casos de Nivel 1.) </w:t>
      </w:r>
      <w:r w:rsidRPr="00E9534C">
        <w:rPr>
          <w:rFonts w:ascii="Times New Roman" w:hAnsi="Times New Roman"/>
          <w:i/>
          <w:lang w:val="es-ES_tradnl"/>
        </w:rPr>
        <w:t xml:space="preserve"> </w:t>
      </w:r>
    </w:p>
    <w:p w:rsidR="006F6075" w:rsidRPr="00E9534C" w:rsidRDefault="006F6075" w:rsidP="000F1006">
      <w:pPr>
        <w:pStyle w:val="NormalWeb"/>
        <w:spacing w:line="276" w:lineRule="auto"/>
        <w:ind w:left="1080"/>
        <w:jc w:val="both"/>
        <w:rPr>
          <w:rFonts w:ascii="Times New Roman" w:hAnsi="Times New Roman"/>
          <w:i/>
          <w:lang w:val="es-ES_tradnl"/>
        </w:rPr>
      </w:pPr>
    </w:p>
    <w:p w:rsidR="0001645C" w:rsidRPr="00E9534C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  <w:b/>
        </w:rPr>
      </w:pPr>
      <w:r w:rsidRPr="00E9534C">
        <w:rPr>
          <w:rFonts w:ascii="Times New Roman" w:hAnsi="Times New Roman"/>
          <w:b/>
        </w:rPr>
        <w:t>Tier 2 cases are permitted 180 days in which to complete discovery.</w:t>
      </w:r>
    </w:p>
    <w:p w:rsidR="00711EF6" w:rsidRPr="00E9534C" w:rsidRDefault="006F6075" w:rsidP="000F1006">
      <w:pPr>
        <w:pStyle w:val="NormalWeb"/>
        <w:spacing w:line="276" w:lineRule="auto"/>
        <w:ind w:left="720"/>
        <w:jc w:val="both"/>
        <w:rPr>
          <w:rFonts w:ascii="Times New Roman" w:hAnsi="Times New Roman"/>
          <w:i/>
          <w:lang w:val="es-ES_tradnl"/>
        </w:rPr>
      </w:pPr>
      <w:r w:rsidRPr="00E9534C">
        <w:rPr>
          <w:rFonts w:ascii="Times New Roman" w:hAnsi="Times New Roman"/>
          <w:i/>
        </w:rPr>
        <w:tab/>
      </w:r>
      <w:r w:rsidR="00711EF6" w:rsidRPr="00E9534C">
        <w:rPr>
          <w:rFonts w:ascii="Times New Roman" w:hAnsi="Times New Roman"/>
          <w:i/>
          <w:lang w:val="es-ES_tradnl"/>
        </w:rPr>
        <w:t xml:space="preserve">(Se permiten 180 días para completar las pruebas propuestas de Nivel 2.)  </w:t>
      </w:r>
    </w:p>
    <w:p w:rsidR="006F6075" w:rsidRPr="00E9534C" w:rsidRDefault="006F6075" w:rsidP="000F1006">
      <w:pPr>
        <w:pStyle w:val="NormalWeb"/>
        <w:spacing w:line="276" w:lineRule="auto"/>
        <w:ind w:left="720"/>
        <w:jc w:val="both"/>
        <w:rPr>
          <w:rFonts w:ascii="Times New Roman" w:hAnsi="Times New Roman"/>
          <w:i/>
          <w:lang w:val="es-ES_tradnl"/>
        </w:rPr>
      </w:pPr>
    </w:p>
    <w:p w:rsidR="0001645C" w:rsidRPr="00E9534C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  <w:b/>
        </w:rPr>
      </w:pPr>
      <w:r w:rsidRPr="00E9534C">
        <w:rPr>
          <w:rFonts w:ascii="Times New Roman" w:hAnsi="Times New Roman"/>
          <w:b/>
        </w:rPr>
        <w:t>Tier 3 cases are permitted 240 days in which to complete discovery.</w:t>
      </w:r>
    </w:p>
    <w:p w:rsidR="00711EF6" w:rsidRPr="00E9534C" w:rsidRDefault="00711EF6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E9534C">
        <w:rPr>
          <w:rFonts w:ascii="Times New Roman" w:hAnsi="Times New Roman"/>
          <w:i/>
          <w:lang w:val="es-ES_tradnl"/>
        </w:rPr>
        <w:t xml:space="preserve">(Se permiten 240 días para completar las pruebas propuestas de Nivel 3.)  </w:t>
      </w:r>
    </w:p>
    <w:p w:rsidR="006F6075" w:rsidRPr="00E9534C" w:rsidRDefault="006F6075" w:rsidP="000F1006">
      <w:pPr>
        <w:pStyle w:val="NormalWeb"/>
        <w:spacing w:line="276" w:lineRule="auto"/>
        <w:ind w:left="1080"/>
        <w:jc w:val="both"/>
        <w:rPr>
          <w:rFonts w:ascii="Times New Roman" w:hAnsi="Times New Roman"/>
          <w:i/>
          <w:lang w:val="es-ES_tradnl"/>
        </w:rPr>
      </w:pPr>
    </w:p>
    <w:p w:rsidR="0001645C" w:rsidRPr="00E9534C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  <w:b/>
        </w:rPr>
      </w:pPr>
      <w:r w:rsidRPr="00E9534C">
        <w:rPr>
          <w:rFonts w:ascii="Times New Roman" w:hAnsi="Times New Roman"/>
          <w:b/>
        </w:rPr>
        <w:t xml:space="preserve">The time to complete discovery runs from the date of the Early Meeting. </w:t>
      </w:r>
    </w:p>
    <w:p w:rsidR="00711EF6" w:rsidRPr="00E9534C" w:rsidRDefault="00711EF6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E9534C">
        <w:rPr>
          <w:rFonts w:ascii="Times New Roman" w:hAnsi="Times New Roman"/>
          <w:i/>
          <w:lang w:val="es-ES_tradnl"/>
        </w:rPr>
        <w:t>(El tiempo para complet</w:t>
      </w:r>
      <w:r w:rsidR="009F2EED" w:rsidRPr="00E9534C">
        <w:rPr>
          <w:rFonts w:ascii="Times New Roman" w:hAnsi="Times New Roman"/>
          <w:i/>
          <w:lang w:val="es-ES_tradnl"/>
        </w:rPr>
        <w:t>a</w:t>
      </w:r>
      <w:r w:rsidRPr="00E9534C">
        <w:rPr>
          <w:rFonts w:ascii="Times New Roman" w:hAnsi="Times New Roman"/>
          <w:i/>
          <w:lang w:val="es-ES_tradnl"/>
        </w:rPr>
        <w:t xml:space="preserve">r las pruebas propuestas corre de la fecha de la </w:t>
      </w:r>
      <w:r w:rsidR="00C45801" w:rsidRPr="00E9534C">
        <w:rPr>
          <w:rFonts w:ascii="Times New Roman" w:hAnsi="Times New Roman"/>
          <w:i/>
          <w:lang w:val="es-ES_tradnl"/>
        </w:rPr>
        <w:t>Junta Temprana.)</w:t>
      </w:r>
    </w:p>
    <w:p w:rsidR="006F6075" w:rsidRPr="00E9534C" w:rsidRDefault="006F6075" w:rsidP="000F1006">
      <w:pPr>
        <w:pStyle w:val="NormalWeb"/>
        <w:spacing w:line="276" w:lineRule="auto"/>
        <w:ind w:left="1080"/>
        <w:jc w:val="both"/>
        <w:rPr>
          <w:rFonts w:ascii="Times New Roman" w:hAnsi="Times New Roman"/>
          <w:i/>
          <w:lang w:val="es-ES_tradnl"/>
        </w:rPr>
      </w:pPr>
    </w:p>
    <w:p w:rsidR="0014483B" w:rsidRPr="000F1006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  <w:i/>
          <w:lang w:val="es-ES_tradnl"/>
        </w:rPr>
      </w:pPr>
      <w:r w:rsidRPr="000F1006">
        <w:rPr>
          <w:rFonts w:ascii="Times New Roman" w:hAnsi="Times New Roman"/>
          <w:b/>
        </w:rPr>
        <w:t>The parties will submit all discovery pursuant to ARCP Rules 33 through 36</w:t>
      </w:r>
      <w:r w:rsidR="004C2239" w:rsidRPr="000F1006">
        <w:rPr>
          <w:rFonts w:ascii="Times New Roman" w:hAnsi="Times New Roman"/>
          <w:b/>
        </w:rPr>
        <w:t xml:space="preserve"> </w:t>
      </w:r>
      <w:r w:rsidRPr="000F1006">
        <w:rPr>
          <w:rFonts w:ascii="Times New Roman" w:hAnsi="Times New Roman"/>
          <w:b/>
        </w:rPr>
        <w:t>by this date</w:t>
      </w:r>
      <w:r w:rsidR="004C2239" w:rsidRPr="000F1006">
        <w:rPr>
          <w:rFonts w:ascii="Times New Roman" w:hAnsi="Times New Roman"/>
          <w:b/>
          <w:lang w:val="es-ES_tradnl"/>
        </w:rPr>
        <w:t>:</w:t>
      </w:r>
      <w:r w:rsidR="006F6075" w:rsidRPr="000F1006">
        <w:rPr>
          <w:rFonts w:ascii="Times New Roman" w:hAnsi="Times New Roman"/>
          <w:b/>
          <w:lang w:val="es-ES_tradnl"/>
        </w:rPr>
        <w:t xml:space="preserve"> </w:t>
      </w:r>
      <w:r w:rsidR="004C2239" w:rsidRPr="000F1006">
        <w:rPr>
          <w:rFonts w:ascii="Times New Roman" w:hAnsi="Times New Roman"/>
          <w:u w:val="single"/>
          <w:lang w:val="es-ES_tradnl"/>
        </w:rPr>
        <w:tab/>
      </w:r>
      <w:r w:rsidR="004C2239" w:rsidRPr="000F1006">
        <w:rPr>
          <w:rFonts w:ascii="Times New Roman" w:hAnsi="Times New Roman"/>
          <w:u w:val="single"/>
          <w:lang w:val="es-ES_tradnl"/>
        </w:rPr>
        <w:tab/>
      </w:r>
      <w:r w:rsidR="004C2239" w:rsidRPr="000F1006">
        <w:rPr>
          <w:rFonts w:ascii="Times New Roman" w:hAnsi="Times New Roman"/>
          <w:u w:val="single"/>
          <w:lang w:val="es-ES_tradnl"/>
        </w:rPr>
        <w:tab/>
      </w:r>
      <w:r w:rsidR="00D24F0C" w:rsidRPr="000F1006">
        <w:rPr>
          <w:rFonts w:ascii="Times New Roman" w:hAnsi="Times New Roman"/>
          <w:u w:val="single"/>
          <w:lang w:val="es-ES_tradnl"/>
        </w:rPr>
        <w:tab/>
      </w:r>
      <w:r w:rsidRPr="000F1006">
        <w:rPr>
          <w:rFonts w:ascii="Times New Roman" w:hAnsi="Times New Roman"/>
          <w:lang w:val="es-ES_tradnl"/>
        </w:rPr>
        <w:t>.</w:t>
      </w:r>
      <w:r w:rsidR="000F1006" w:rsidRPr="000F1006">
        <w:rPr>
          <w:rFonts w:ascii="Times New Roman" w:hAnsi="Times New Roman"/>
          <w:i/>
          <w:lang w:val="es-ES_tradnl"/>
        </w:rPr>
        <w:t xml:space="preserve"> / </w:t>
      </w:r>
      <w:r w:rsidR="0014483B" w:rsidRPr="000F1006">
        <w:rPr>
          <w:rFonts w:ascii="Times New Roman" w:hAnsi="Times New Roman"/>
          <w:i/>
          <w:lang w:val="es-ES_tradnl"/>
        </w:rPr>
        <w:t xml:space="preserve">(Las partes presentarán todas las pruebas propuestas según las </w:t>
      </w:r>
      <w:r w:rsidR="0014483B" w:rsidRPr="000F1006">
        <w:rPr>
          <w:rFonts w:ascii="Times New Roman" w:hAnsi="Times New Roman"/>
          <w:i/>
          <w:lang w:val="es-ES"/>
        </w:rPr>
        <w:t>Reglas 33 – 36 del</w:t>
      </w:r>
      <w:r w:rsidR="0014483B" w:rsidRPr="000F1006">
        <w:rPr>
          <w:rFonts w:ascii="Times New Roman" w:hAnsi="Times New Roman"/>
          <w:i/>
          <w:lang w:val="es-ES_tradnl"/>
        </w:rPr>
        <w:t xml:space="preserve"> ARCP antes de esta fecha </w:t>
      </w:r>
      <w:r w:rsidR="004C2239" w:rsidRPr="000F1006">
        <w:rPr>
          <w:rFonts w:ascii="Times New Roman" w:hAnsi="Times New Roman"/>
          <w:i/>
          <w:u w:val="single"/>
          <w:lang w:val="es-ES"/>
        </w:rPr>
        <w:t>XX/XX/XXXX</w:t>
      </w:r>
      <w:r w:rsidR="0014483B" w:rsidRPr="000F1006">
        <w:rPr>
          <w:rFonts w:ascii="Times New Roman" w:hAnsi="Times New Roman"/>
          <w:i/>
          <w:lang w:val="es-ES_tradnl"/>
        </w:rPr>
        <w:t xml:space="preserve">.) </w:t>
      </w:r>
    </w:p>
    <w:p w:rsidR="006F6075" w:rsidRPr="00E9534C" w:rsidRDefault="006F6075" w:rsidP="000F1006">
      <w:pPr>
        <w:pStyle w:val="NormalWeb"/>
        <w:spacing w:line="276" w:lineRule="auto"/>
        <w:ind w:left="1080"/>
        <w:jc w:val="both"/>
        <w:rPr>
          <w:rFonts w:ascii="Times New Roman" w:hAnsi="Times New Roman"/>
          <w:i/>
          <w:lang w:val="es-ES_tradnl"/>
        </w:rPr>
      </w:pPr>
    </w:p>
    <w:p w:rsidR="004C2239" w:rsidRPr="004C2239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</w:rPr>
      </w:pPr>
      <w:r w:rsidRPr="00E9534C">
        <w:rPr>
          <w:rFonts w:ascii="Times New Roman" w:hAnsi="Times New Roman"/>
          <w:b/>
        </w:rPr>
        <w:t>The parties will complete the depositions of parties and lay witnesses by this date</w:t>
      </w:r>
      <w:r w:rsidR="004C2239">
        <w:rPr>
          <w:rFonts w:ascii="Times New Roman" w:hAnsi="Times New Roman"/>
          <w:b/>
        </w:rPr>
        <w:t>:</w:t>
      </w:r>
    </w:p>
    <w:p w:rsidR="0014483B" w:rsidRPr="00E9534C" w:rsidRDefault="004C2239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4C2239">
        <w:rPr>
          <w:rFonts w:ascii="Times New Roman" w:hAnsi="Times New Roman"/>
          <w:u w:val="single"/>
          <w:lang w:val="es-ES_tradnl"/>
        </w:rPr>
        <w:t xml:space="preserve"> </w:t>
      </w:r>
      <w:r w:rsidRPr="004C2239">
        <w:rPr>
          <w:rFonts w:ascii="Times New Roman" w:hAnsi="Times New Roman"/>
          <w:u w:val="single"/>
          <w:lang w:val="es-ES_tradnl"/>
        </w:rPr>
        <w:tab/>
      </w:r>
      <w:r w:rsidRPr="004C2239">
        <w:rPr>
          <w:rFonts w:ascii="Times New Roman" w:hAnsi="Times New Roman"/>
          <w:u w:val="single"/>
          <w:lang w:val="es-ES_tradnl"/>
        </w:rPr>
        <w:tab/>
      </w:r>
      <w:r w:rsidRPr="004C2239">
        <w:rPr>
          <w:rFonts w:ascii="Times New Roman" w:hAnsi="Times New Roman"/>
          <w:u w:val="single"/>
          <w:lang w:val="es-ES_tradnl"/>
        </w:rPr>
        <w:tab/>
      </w:r>
      <w:r w:rsidR="0001645C" w:rsidRPr="004C2239">
        <w:rPr>
          <w:rFonts w:ascii="Times New Roman" w:hAnsi="Times New Roman"/>
          <w:lang w:val="es-ES_tradnl"/>
        </w:rPr>
        <w:t>.</w:t>
      </w:r>
      <w:r w:rsidR="000F1006">
        <w:rPr>
          <w:rFonts w:ascii="Times New Roman" w:hAnsi="Times New Roman"/>
          <w:i/>
          <w:lang w:val="es-ES_tradnl"/>
        </w:rPr>
        <w:t xml:space="preserve"> / </w:t>
      </w:r>
      <w:r w:rsidR="0014483B" w:rsidRPr="00E9534C">
        <w:rPr>
          <w:rFonts w:ascii="Times New Roman" w:hAnsi="Times New Roman"/>
          <w:i/>
          <w:lang w:val="es-ES_tradnl"/>
        </w:rPr>
        <w:t xml:space="preserve">(Las partes completarán las deposiciones de las partes y los testigos legos antes de esta fecha </w:t>
      </w:r>
      <w:r>
        <w:rPr>
          <w:rFonts w:ascii="Times New Roman" w:hAnsi="Times New Roman"/>
          <w:i/>
          <w:u w:val="single"/>
          <w:lang w:val="es-ES"/>
        </w:rPr>
        <w:t>XX/XX/XXXX</w:t>
      </w:r>
      <w:r w:rsidR="0014483B" w:rsidRPr="00E9534C">
        <w:rPr>
          <w:rFonts w:ascii="Times New Roman" w:hAnsi="Times New Roman"/>
          <w:i/>
          <w:lang w:val="es-ES_tradnl"/>
        </w:rPr>
        <w:t>.)</w:t>
      </w:r>
    </w:p>
    <w:p w:rsidR="006F6075" w:rsidRPr="00E9534C" w:rsidRDefault="006F6075" w:rsidP="000F1006">
      <w:pPr>
        <w:pStyle w:val="NormalWeb"/>
        <w:spacing w:line="276" w:lineRule="auto"/>
        <w:ind w:left="1080"/>
        <w:jc w:val="both"/>
        <w:rPr>
          <w:rFonts w:ascii="Times New Roman" w:hAnsi="Times New Roman"/>
          <w:i/>
          <w:lang w:val="es-ES_tradnl"/>
        </w:rPr>
      </w:pPr>
    </w:p>
    <w:p w:rsidR="004C2239" w:rsidRPr="004C2239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</w:rPr>
      </w:pPr>
      <w:r w:rsidRPr="00E9534C">
        <w:rPr>
          <w:rFonts w:ascii="Times New Roman" w:hAnsi="Times New Roman"/>
          <w:b/>
        </w:rPr>
        <w:t>The parties will complete the depositions of expert witnesses by this date</w:t>
      </w:r>
      <w:r w:rsidR="004C2239">
        <w:rPr>
          <w:rFonts w:ascii="Times New Roman" w:hAnsi="Times New Roman"/>
          <w:b/>
        </w:rPr>
        <w:t>:</w:t>
      </w:r>
    </w:p>
    <w:p w:rsidR="0014483B" w:rsidRPr="00E9534C" w:rsidRDefault="004C2239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4C2239">
        <w:rPr>
          <w:rFonts w:ascii="Times New Roman" w:hAnsi="Times New Roman"/>
          <w:u w:val="single"/>
          <w:lang w:val="es-ES_tradnl"/>
        </w:rPr>
        <w:t xml:space="preserve"> </w:t>
      </w:r>
      <w:r w:rsidRPr="004C2239">
        <w:rPr>
          <w:rFonts w:ascii="Times New Roman" w:hAnsi="Times New Roman"/>
          <w:u w:val="single"/>
          <w:lang w:val="es-ES_tradnl"/>
        </w:rPr>
        <w:tab/>
      </w:r>
      <w:r w:rsidRPr="004C2239">
        <w:rPr>
          <w:rFonts w:ascii="Times New Roman" w:hAnsi="Times New Roman"/>
          <w:u w:val="single"/>
          <w:lang w:val="es-ES_tradnl"/>
        </w:rPr>
        <w:tab/>
      </w:r>
      <w:r w:rsidRPr="004C2239">
        <w:rPr>
          <w:rFonts w:ascii="Times New Roman" w:hAnsi="Times New Roman"/>
          <w:u w:val="single"/>
          <w:lang w:val="es-ES_tradnl"/>
        </w:rPr>
        <w:tab/>
      </w:r>
      <w:r w:rsidR="0001645C" w:rsidRPr="004C2239">
        <w:rPr>
          <w:rFonts w:ascii="Times New Roman" w:hAnsi="Times New Roman"/>
          <w:lang w:val="es-ES_tradnl"/>
        </w:rPr>
        <w:t>.</w:t>
      </w:r>
      <w:r w:rsidR="000F1006">
        <w:rPr>
          <w:rFonts w:ascii="Times New Roman" w:hAnsi="Times New Roman"/>
          <w:i/>
          <w:lang w:val="es-ES_tradnl"/>
        </w:rPr>
        <w:t xml:space="preserve"> / </w:t>
      </w:r>
      <w:r w:rsidR="0014483B" w:rsidRPr="00E9534C">
        <w:rPr>
          <w:rFonts w:ascii="Times New Roman" w:hAnsi="Times New Roman"/>
          <w:i/>
          <w:lang w:val="es-ES_tradnl"/>
        </w:rPr>
        <w:t xml:space="preserve">(Las partes completarán las deposiciones de las partes y los peritos antes de esta fecha </w:t>
      </w:r>
      <w:r>
        <w:rPr>
          <w:rFonts w:ascii="Times New Roman" w:hAnsi="Times New Roman"/>
          <w:i/>
          <w:u w:val="single"/>
          <w:lang w:val="es-ES"/>
        </w:rPr>
        <w:t>XX/XX/XXXX</w:t>
      </w:r>
      <w:r w:rsidR="0014483B" w:rsidRPr="00E9534C">
        <w:rPr>
          <w:rFonts w:ascii="Times New Roman" w:hAnsi="Times New Roman"/>
          <w:i/>
          <w:lang w:val="es-ES_tradnl"/>
        </w:rPr>
        <w:t>.)</w:t>
      </w:r>
    </w:p>
    <w:p w:rsidR="00390737" w:rsidRPr="00E9534C" w:rsidRDefault="00390737" w:rsidP="000F1006">
      <w:pPr>
        <w:pStyle w:val="NormalWeb"/>
        <w:spacing w:line="276" w:lineRule="auto"/>
        <w:ind w:left="720" w:firstLine="360"/>
        <w:jc w:val="both"/>
        <w:rPr>
          <w:rFonts w:ascii="Times New Roman" w:hAnsi="Times New Roman"/>
          <w:i/>
          <w:lang w:val="es-ES_tradnl"/>
        </w:rPr>
      </w:pPr>
    </w:p>
    <w:p w:rsidR="0001645C" w:rsidRPr="00E9534C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</w:rPr>
      </w:pPr>
      <w:r w:rsidRPr="00E9534C">
        <w:rPr>
          <w:rFonts w:ascii="Times New Roman" w:hAnsi="Times New Roman"/>
          <w:b/>
        </w:rPr>
        <w:t>The parties will complete all other discovery by this date</w:t>
      </w:r>
      <w:r w:rsidR="004C2239">
        <w:rPr>
          <w:rFonts w:ascii="Times New Roman" w:hAnsi="Times New Roman"/>
          <w:b/>
        </w:rPr>
        <w:t xml:space="preserve">: </w:t>
      </w:r>
      <w:r w:rsidR="004C2239">
        <w:rPr>
          <w:rFonts w:ascii="Times New Roman" w:hAnsi="Times New Roman"/>
          <w:u w:val="single"/>
        </w:rPr>
        <w:tab/>
      </w:r>
      <w:r w:rsidR="004C2239">
        <w:rPr>
          <w:rFonts w:ascii="Times New Roman" w:hAnsi="Times New Roman"/>
          <w:u w:val="single"/>
        </w:rPr>
        <w:tab/>
      </w:r>
      <w:r w:rsidR="004C2239">
        <w:rPr>
          <w:rFonts w:ascii="Times New Roman" w:hAnsi="Times New Roman"/>
          <w:u w:val="single"/>
        </w:rPr>
        <w:tab/>
      </w:r>
      <w:r w:rsidRPr="00E9534C">
        <w:rPr>
          <w:rFonts w:ascii="Times New Roman" w:hAnsi="Times New Roman"/>
        </w:rPr>
        <w:t>.</w:t>
      </w:r>
    </w:p>
    <w:p w:rsidR="0014483B" w:rsidRPr="00E9534C" w:rsidRDefault="0014483B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E9534C">
        <w:rPr>
          <w:rFonts w:ascii="Times New Roman" w:hAnsi="Times New Roman"/>
          <w:i/>
          <w:lang w:val="es-ES_tradnl"/>
        </w:rPr>
        <w:t xml:space="preserve">(Las partes completarán todas las otras pruebas propuestas deposiciones antes de esta </w:t>
      </w:r>
      <w:r w:rsidR="00C124C8" w:rsidRPr="00E9534C">
        <w:rPr>
          <w:rFonts w:ascii="Times New Roman" w:hAnsi="Times New Roman"/>
          <w:i/>
          <w:lang w:val="es-ES_tradnl"/>
        </w:rPr>
        <w:t xml:space="preserve">     </w:t>
      </w:r>
      <w:r w:rsidRPr="00E9534C">
        <w:rPr>
          <w:rFonts w:ascii="Times New Roman" w:hAnsi="Times New Roman"/>
          <w:i/>
          <w:lang w:val="es-ES_tradnl"/>
        </w:rPr>
        <w:t>fecha</w:t>
      </w:r>
      <w:r w:rsidR="004C2239">
        <w:rPr>
          <w:rFonts w:ascii="Times New Roman" w:hAnsi="Times New Roman"/>
          <w:i/>
          <w:lang w:val="es-ES_tradnl"/>
        </w:rPr>
        <w:t xml:space="preserve"> </w:t>
      </w:r>
      <w:r w:rsidR="004C2239">
        <w:rPr>
          <w:rFonts w:ascii="Times New Roman" w:hAnsi="Times New Roman"/>
          <w:i/>
          <w:u w:val="single"/>
          <w:lang w:val="es-ES"/>
        </w:rPr>
        <w:t>XX/XX/XXXX</w:t>
      </w:r>
      <w:r w:rsidRPr="00E9534C">
        <w:rPr>
          <w:rFonts w:ascii="Times New Roman" w:hAnsi="Times New Roman"/>
          <w:i/>
          <w:lang w:val="es-ES_tradnl"/>
        </w:rPr>
        <w:t>.)</w:t>
      </w:r>
    </w:p>
    <w:p w:rsidR="00461426" w:rsidRPr="00E9534C" w:rsidRDefault="00461426" w:rsidP="000F1006">
      <w:pPr>
        <w:pStyle w:val="NormalWeb"/>
        <w:spacing w:line="276" w:lineRule="auto"/>
        <w:ind w:left="1080"/>
        <w:jc w:val="both"/>
        <w:rPr>
          <w:rFonts w:ascii="Times New Roman" w:hAnsi="Times New Roman"/>
          <w:i/>
          <w:lang w:val="es-ES_tradnl"/>
        </w:rPr>
      </w:pPr>
    </w:p>
    <w:p w:rsidR="00AF239C" w:rsidRPr="00E9534C" w:rsidRDefault="0001645C" w:rsidP="000F1006">
      <w:pPr>
        <w:pStyle w:val="NormalWeb"/>
        <w:numPr>
          <w:ilvl w:val="0"/>
          <w:numId w:val="8"/>
        </w:numPr>
        <w:spacing w:line="276" w:lineRule="auto"/>
        <w:ind w:left="1440" w:hanging="720"/>
        <w:jc w:val="both"/>
        <w:rPr>
          <w:rFonts w:ascii="Times New Roman" w:hAnsi="Times New Roman"/>
          <w:i/>
        </w:rPr>
      </w:pPr>
      <w:r w:rsidRPr="00E9534C">
        <w:rPr>
          <w:rFonts w:ascii="Times New Roman" w:hAnsi="Times New Roman"/>
          <w:b/>
        </w:rPr>
        <w:t>“Complete discovery” includes conclusion of all depositions and submission of full and final responses</w:t>
      </w:r>
      <w:r w:rsidR="009215D8" w:rsidRPr="00E9534C">
        <w:rPr>
          <w:rFonts w:ascii="Times New Roman" w:hAnsi="Times New Roman"/>
          <w:b/>
        </w:rPr>
        <w:t xml:space="preserve"> </w:t>
      </w:r>
      <w:r w:rsidRPr="00E9534C">
        <w:rPr>
          <w:rFonts w:ascii="Times New Roman" w:hAnsi="Times New Roman"/>
          <w:b/>
        </w:rPr>
        <w:t>to written discovery.</w:t>
      </w:r>
      <w:r w:rsidR="00AF239C" w:rsidRPr="00E9534C">
        <w:rPr>
          <w:rFonts w:ascii="Times New Roman" w:hAnsi="Times New Roman"/>
        </w:rPr>
        <w:t xml:space="preserve"> </w:t>
      </w:r>
    </w:p>
    <w:p w:rsidR="0001645C" w:rsidRPr="00E9534C" w:rsidRDefault="003C04DC" w:rsidP="000F1006">
      <w:pPr>
        <w:pStyle w:val="NormalWeb"/>
        <w:spacing w:line="276" w:lineRule="auto"/>
        <w:ind w:left="1440"/>
        <w:jc w:val="both"/>
        <w:rPr>
          <w:rFonts w:ascii="Times New Roman" w:hAnsi="Times New Roman"/>
          <w:i/>
          <w:lang w:val="es-ES_tradnl"/>
        </w:rPr>
      </w:pPr>
      <w:r w:rsidRPr="00E9534C">
        <w:rPr>
          <w:rFonts w:ascii="Times New Roman" w:hAnsi="Times New Roman"/>
          <w:i/>
          <w:lang w:val="es-ES_tradnl"/>
        </w:rPr>
        <w:t>(</w:t>
      </w:r>
      <w:r w:rsidR="0014483B" w:rsidRPr="00E9534C">
        <w:rPr>
          <w:rFonts w:ascii="Times New Roman" w:hAnsi="Times New Roman"/>
          <w:i/>
          <w:lang w:val="es-ES_tradnl"/>
        </w:rPr>
        <w:t xml:space="preserve">“Pruebas propuestas completas” </w:t>
      </w:r>
      <w:r w:rsidRPr="00E9534C">
        <w:rPr>
          <w:rFonts w:ascii="Times New Roman" w:hAnsi="Times New Roman"/>
          <w:i/>
          <w:lang w:val="es-ES_tradnl"/>
        </w:rPr>
        <w:t>incluyen las conclusiones de todas las deposiciones y         sumisiones de las respuestas completas y finales a las pruebas propuestas escritas.)</w:t>
      </w:r>
    </w:p>
    <w:p w:rsidR="00CA42B0" w:rsidRPr="00E9534C" w:rsidRDefault="00CA42B0" w:rsidP="000F1006">
      <w:pPr>
        <w:pStyle w:val="NormalWeb"/>
        <w:spacing w:line="276" w:lineRule="auto"/>
        <w:jc w:val="both"/>
        <w:rPr>
          <w:rFonts w:ascii="Times New Roman" w:hAnsi="Times New Roman"/>
          <w:b/>
          <w:lang w:val="fr-FR"/>
        </w:rPr>
      </w:pPr>
    </w:p>
    <w:p w:rsidR="000F1006" w:rsidRDefault="000F1006" w:rsidP="000F1006">
      <w:pPr>
        <w:widowControl/>
        <w:spacing w:line="276" w:lineRule="auto"/>
        <w:rPr>
          <w:rFonts w:ascii="Times New Roman" w:hAnsi="Times New Roman"/>
          <w:b/>
          <w:snapToGrid/>
          <w:color w:val="000000"/>
          <w:szCs w:val="24"/>
        </w:rPr>
      </w:pPr>
      <w:r>
        <w:rPr>
          <w:rFonts w:ascii="Times New Roman" w:hAnsi="Times New Roman"/>
          <w:b/>
        </w:rPr>
        <w:br w:type="page"/>
      </w:r>
    </w:p>
    <w:p w:rsidR="00DA1282" w:rsidRPr="00E9534C" w:rsidRDefault="00EB70F8" w:rsidP="000F1006">
      <w:pPr>
        <w:pStyle w:val="NormalWeb"/>
        <w:spacing w:line="276" w:lineRule="auto"/>
        <w:jc w:val="both"/>
        <w:rPr>
          <w:rFonts w:ascii="Times New Roman" w:hAnsi="Times New Roman"/>
        </w:rPr>
      </w:pPr>
      <w:r w:rsidRPr="00E9534C">
        <w:rPr>
          <w:rFonts w:ascii="Times New Roman" w:hAnsi="Times New Roman"/>
          <w:b/>
        </w:rPr>
        <w:t>6.</w:t>
      </w:r>
      <w:r w:rsidRPr="00E9534C">
        <w:rPr>
          <w:rFonts w:ascii="Times New Roman" w:hAnsi="Times New Roman"/>
          <w:b/>
        </w:rPr>
        <w:tab/>
        <w:t>S</w:t>
      </w:r>
      <w:r w:rsidR="00130B9F" w:rsidRPr="00E9534C">
        <w:rPr>
          <w:rFonts w:ascii="Times New Roman" w:hAnsi="Times New Roman"/>
          <w:b/>
        </w:rPr>
        <w:t>ETTLEMENT</w:t>
      </w:r>
      <w:r w:rsidR="00E210F6" w:rsidRPr="00E9534C">
        <w:rPr>
          <w:rFonts w:ascii="Times New Roman" w:hAnsi="Times New Roman"/>
          <w:b/>
        </w:rPr>
        <w:t xml:space="preserve"> CONFERENCE </w:t>
      </w:r>
      <w:r w:rsidR="007245C3" w:rsidRPr="00E9534C">
        <w:rPr>
          <w:rFonts w:ascii="Times New Roman" w:hAnsi="Times New Roman"/>
          <w:b/>
        </w:rPr>
        <w:t>or PRIVATE</w:t>
      </w:r>
      <w:r w:rsidR="00DA1282" w:rsidRPr="00E9534C">
        <w:rPr>
          <w:rFonts w:ascii="Times New Roman" w:hAnsi="Times New Roman"/>
          <w:b/>
        </w:rPr>
        <w:t xml:space="preserve"> MEDIATION</w:t>
      </w:r>
      <w:r w:rsidR="000B32A5" w:rsidRPr="00E9534C">
        <w:rPr>
          <w:rFonts w:ascii="Times New Roman" w:hAnsi="Times New Roman"/>
          <w:b/>
        </w:rPr>
        <w:t>:</w:t>
      </w:r>
      <w:r w:rsidR="00130B9F" w:rsidRPr="00E9534C">
        <w:rPr>
          <w:rFonts w:ascii="Times New Roman" w:hAnsi="Times New Roman"/>
          <w:b/>
        </w:rPr>
        <w:t xml:space="preserve">  </w:t>
      </w:r>
      <w:r w:rsidR="00DA1282" w:rsidRPr="00E9534C">
        <w:rPr>
          <w:rFonts w:ascii="Times New Roman" w:hAnsi="Times New Roman"/>
          <w:b/>
        </w:rPr>
        <w:t>[Choose One]:</w:t>
      </w:r>
    </w:p>
    <w:p w:rsidR="00DA1282" w:rsidRPr="00E9534C" w:rsidRDefault="0049190F" w:rsidP="000F1006">
      <w:pPr>
        <w:pStyle w:val="NormalWeb"/>
        <w:spacing w:line="276" w:lineRule="auto"/>
        <w:jc w:val="both"/>
        <w:rPr>
          <w:rFonts w:ascii="Times New Roman" w:hAnsi="Times New Roman"/>
          <w:i/>
          <w:lang w:val="es-ES"/>
        </w:rPr>
      </w:pPr>
      <w:r w:rsidRPr="00E9534C">
        <w:rPr>
          <w:rFonts w:ascii="Times New Roman" w:hAnsi="Times New Roman"/>
          <w:i/>
        </w:rPr>
        <w:t xml:space="preserve">           </w:t>
      </w:r>
      <w:r w:rsidR="00C124C8" w:rsidRPr="00E9534C">
        <w:rPr>
          <w:rFonts w:ascii="Times New Roman" w:hAnsi="Times New Roman"/>
          <w:i/>
        </w:rPr>
        <w:tab/>
      </w:r>
      <w:r w:rsidRPr="00E9534C">
        <w:rPr>
          <w:rFonts w:ascii="Times New Roman" w:hAnsi="Times New Roman"/>
          <w:i/>
          <w:lang w:val="es-ES"/>
        </w:rPr>
        <w:t>(JUNTA DE AVENIMIENTO o MEDIACIÓN PRIVADA: [Elija una]:)</w:t>
      </w:r>
    </w:p>
    <w:p w:rsidR="00D23447" w:rsidRPr="00E9534C" w:rsidRDefault="00D23447" w:rsidP="000F1006">
      <w:pPr>
        <w:pStyle w:val="NormalWeb"/>
        <w:spacing w:line="276" w:lineRule="auto"/>
        <w:jc w:val="both"/>
        <w:rPr>
          <w:rFonts w:ascii="Times New Roman" w:hAnsi="Times New Roman"/>
          <w:lang w:val="es-ES"/>
        </w:rPr>
      </w:pPr>
    </w:p>
    <w:p w:rsidR="00C45801" w:rsidRPr="000F1006" w:rsidRDefault="00E210F6" w:rsidP="000F1006">
      <w:pPr>
        <w:pStyle w:val="NormalWeb"/>
        <w:spacing w:line="276" w:lineRule="auto"/>
        <w:ind w:left="1440" w:hanging="720"/>
        <w:jc w:val="both"/>
        <w:rPr>
          <w:rFonts w:ascii="Times New Roman" w:hAnsi="Times New Roman"/>
          <w:lang w:val="es-ES_tradnl"/>
        </w:rPr>
      </w:pPr>
      <w:r w:rsidRPr="00E9534C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9534C">
        <w:rPr>
          <w:rFonts w:ascii="Times New Roman" w:hAnsi="Times New Roman"/>
        </w:rPr>
        <w:instrText xml:space="preserve"> FORMCHECKBOX </w:instrText>
      </w:r>
      <w:r w:rsidR="00380E29">
        <w:rPr>
          <w:rFonts w:ascii="Times New Roman" w:hAnsi="Times New Roman"/>
        </w:rPr>
      </w:r>
      <w:r w:rsidR="00380E29">
        <w:rPr>
          <w:rFonts w:ascii="Times New Roman" w:hAnsi="Times New Roman"/>
        </w:rPr>
        <w:fldChar w:fldCharType="separate"/>
      </w:r>
      <w:r w:rsidRPr="00E9534C">
        <w:rPr>
          <w:rFonts w:ascii="Times New Roman" w:hAnsi="Times New Roman"/>
        </w:rPr>
        <w:fldChar w:fldCharType="end"/>
      </w:r>
      <w:r w:rsidRPr="00E9534C">
        <w:rPr>
          <w:rFonts w:ascii="Times New Roman" w:hAnsi="Times New Roman"/>
        </w:rPr>
        <w:t xml:space="preserve"> </w:t>
      </w:r>
      <w:r w:rsidR="0041658A" w:rsidRPr="00E9534C">
        <w:rPr>
          <w:rFonts w:ascii="Times New Roman" w:hAnsi="Times New Roman"/>
        </w:rPr>
        <w:tab/>
      </w:r>
      <w:r w:rsidRPr="00D24F0C">
        <w:rPr>
          <w:rFonts w:ascii="Times New Roman" w:hAnsi="Times New Roman"/>
          <w:b/>
        </w:rPr>
        <w:t>Referral to ADR for a settlement conference: The clerk or the court will</w:t>
      </w:r>
      <w:r w:rsidR="004C2239" w:rsidRPr="00D24F0C">
        <w:rPr>
          <w:rFonts w:ascii="Times New Roman" w:hAnsi="Times New Roman"/>
          <w:b/>
        </w:rPr>
        <w:t xml:space="preserve"> </w:t>
      </w:r>
      <w:r w:rsidRPr="00D24F0C">
        <w:rPr>
          <w:rFonts w:ascii="Times New Roman" w:hAnsi="Times New Roman"/>
          <w:b/>
        </w:rPr>
        <w:t>issue a</w:t>
      </w:r>
      <w:r w:rsidR="004C2239" w:rsidRPr="00D24F0C">
        <w:rPr>
          <w:rFonts w:ascii="Times New Roman" w:hAnsi="Times New Roman"/>
          <w:b/>
        </w:rPr>
        <w:t xml:space="preserve"> </w:t>
      </w:r>
      <w:r w:rsidRPr="00D24F0C">
        <w:rPr>
          <w:rFonts w:ascii="Times New Roman" w:hAnsi="Times New Roman"/>
          <w:b/>
        </w:rPr>
        <w:t>referral to ADR by a separate minute entry.</w:t>
      </w:r>
      <w:r w:rsidR="00A378E8" w:rsidRPr="00D24F0C">
        <w:rPr>
          <w:rFonts w:ascii="Times New Roman" w:hAnsi="Times New Roman"/>
          <w:b/>
        </w:rPr>
        <w:t xml:space="preserve"> The parties shall</w:t>
      </w:r>
      <w:r w:rsidR="004C2239" w:rsidRPr="00D24F0C">
        <w:rPr>
          <w:rFonts w:ascii="Times New Roman" w:hAnsi="Times New Roman"/>
          <w:b/>
        </w:rPr>
        <w:t xml:space="preserve"> </w:t>
      </w:r>
      <w:r w:rsidR="00A378E8" w:rsidRPr="00D24F0C">
        <w:rPr>
          <w:rFonts w:ascii="Times New Roman" w:hAnsi="Times New Roman"/>
          <w:b/>
        </w:rPr>
        <w:t>complete the</w:t>
      </w:r>
      <w:r w:rsidR="004C2239" w:rsidRPr="00D24F0C">
        <w:rPr>
          <w:rFonts w:ascii="Times New Roman" w:hAnsi="Times New Roman"/>
          <w:b/>
        </w:rPr>
        <w:t xml:space="preserve"> </w:t>
      </w:r>
      <w:r w:rsidR="00A378E8" w:rsidRPr="00D24F0C">
        <w:rPr>
          <w:rFonts w:ascii="Times New Roman" w:hAnsi="Times New Roman"/>
          <w:b/>
        </w:rPr>
        <w:t>mediation by this date</w:t>
      </w:r>
      <w:r w:rsidR="004C2239">
        <w:rPr>
          <w:rFonts w:ascii="Times New Roman" w:hAnsi="Times New Roman"/>
          <w:b/>
          <w:lang w:val="es-ES_tradnl"/>
        </w:rPr>
        <w:t xml:space="preserve">: </w:t>
      </w:r>
      <w:r w:rsidR="004C2239">
        <w:rPr>
          <w:rFonts w:ascii="Times New Roman" w:hAnsi="Times New Roman"/>
          <w:u w:val="single"/>
          <w:lang w:val="es-ES"/>
        </w:rPr>
        <w:tab/>
      </w:r>
      <w:r w:rsidR="004C2239">
        <w:rPr>
          <w:rFonts w:ascii="Times New Roman" w:hAnsi="Times New Roman"/>
          <w:u w:val="single"/>
          <w:lang w:val="es-ES"/>
        </w:rPr>
        <w:tab/>
      </w:r>
      <w:r w:rsidR="004C2239">
        <w:rPr>
          <w:rFonts w:ascii="Times New Roman" w:hAnsi="Times New Roman"/>
          <w:u w:val="single"/>
          <w:lang w:val="es-ES"/>
        </w:rPr>
        <w:tab/>
      </w:r>
      <w:r w:rsidR="0041658A" w:rsidRPr="00E9534C">
        <w:rPr>
          <w:rFonts w:ascii="Times New Roman" w:hAnsi="Times New Roman"/>
          <w:lang w:val="es-ES"/>
        </w:rPr>
        <w:t>.</w:t>
      </w:r>
      <w:r w:rsidR="000F1006">
        <w:rPr>
          <w:rFonts w:ascii="Times New Roman" w:hAnsi="Times New Roman"/>
          <w:i/>
          <w:lang w:val="es-ES"/>
        </w:rPr>
        <w:t xml:space="preserve"> / </w:t>
      </w:r>
      <w:r w:rsidR="0049190F" w:rsidRPr="000F1006">
        <w:rPr>
          <w:rFonts w:ascii="Times New Roman" w:hAnsi="Times New Roman"/>
          <w:i/>
          <w:lang w:val="es-ES"/>
        </w:rPr>
        <w:t>(</w:t>
      </w:r>
      <w:r w:rsidR="00C45801" w:rsidRPr="000F1006">
        <w:rPr>
          <w:rFonts w:ascii="Times New Roman" w:hAnsi="Times New Roman"/>
          <w:i/>
          <w:lang w:val="es-ES"/>
        </w:rPr>
        <w:t>Derivación a la r</w:t>
      </w:r>
      <w:r w:rsidR="0049190F" w:rsidRPr="000F1006">
        <w:rPr>
          <w:rFonts w:ascii="Times New Roman" w:hAnsi="Times New Roman"/>
          <w:i/>
          <w:lang w:val="es-ES"/>
        </w:rPr>
        <w:t xml:space="preserve">esolución </w:t>
      </w:r>
      <w:r w:rsidR="00C45801" w:rsidRPr="000F1006">
        <w:rPr>
          <w:rFonts w:ascii="Times New Roman" w:hAnsi="Times New Roman"/>
          <w:i/>
          <w:lang w:val="es-ES"/>
        </w:rPr>
        <w:t xml:space="preserve">Alterna de Disputas </w:t>
      </w:r>
      <w:r w:rsidR="0049190F" w:rsidRPr="000F1006">
        <w:rPr>
          <w:rFonts w:ascii="Times New Roman" w:hAnsi="Times New Roman"/>
          <w:i/>
          <w:lang w:val="es-ES"/>
        </w:rPr>
        <w:t xml:space="preserve">(ADR por sus siglas en </w:t>
      </w:r>
      <w:r w:rsidR="00D24F0C" w:rsidRPr="000F1006">
        <w:rPr>
          <w:rFonts w:ascii="Times New Roman" w:hAnsi="Times New Roman"/>
          <w:i/>
          <w:lang w:val="es-ES"/>
        </w:rPr>
        <w:t>inglés) para</w:t>
      </w:r>
      <w:r w:rsidR="0049190F" w:rsidRPr="000F1006">
        <w:rPr>
          <w:rFonts w:ascii="Times New Roman" w:hAnsi="Times New Roman"/>
          <w:i/>
          <w:lang w:val="es-ES"/>
        </w:rPr>
        <w:t xml:space="preserve"> una junta de avenimiento: La Secretaría del Tribunal expedirá una </w:t>
      </w:r>
      <w:r w:rsidR="00C45801" w:rsidRPr="000F1006">
        <w:rPr>
          <w:rFonts w:ascii="Times New Roman" w:hAnsi="Times New Roman"/>
          <w:i/>
          <w:lang w:val="es-ES"/>
        </w:rPr>
        <w:t>derivac</w:t>
      </w:r>
      <w:r w:rsidR="0049190F" w:rsidRPr="000F1006">
        <w:rPr>
          <w:rFonts w:ascii="Times New Roman" w:hAnsi="Times New Roman"/>
          <w:i/>
          <w:lang w:val="es-ES"/>
        </w:rPr>
        <w:t>ión</w:t>
      </w:r>
      <w:r w:rsidR="000F1006">
        <w:rPr>
          <w:rFonts w:ascii="Times New Roman" w:hAnsi="Times New Roman"/>
          <w:i/>
          <w:lang w:val="es-ES"/>
        </w:rPr>
        <w:t xml:space="preserve"> </w:t>
      </w:r>
      <w:r w:rsidR="0049190F" w:rsidRPr="000F1006">
        <w:rPr>
          <w:rFonts w:ascii="Times New Roman" w:hAnsi="Times New Roman"/>
          <w:i/>
          <w:lang w:val="es-ES"/>
        </w:rPr>
        <w:t>a</w:t>
      </w:r>
      <w:r w:rsidR="00C45801" w:rsidRPr="000F1006">
        <w:rPr>
          <w:rFonts w:ascii="Times New Roman" w:hAnsi="Times New Roman"/>
          <w:i/>
          <w:lang w:val="es-ES"/>
        </w:rPr>
        <w:t xml:space="preserve"> la resolución alterna de disputas </w:t>
      </w:r>
      <w:r w:rsidR="0049190F" w:rsidRPr="000F1006">
        <w:rPr>
          <w:rFonts w:ascii="Times New Roman" w:hAnsi="Times New Roman"/>
          <w:i/>
          <w:lang w:val="es-ES"/>
        </w:rPr>
        <w:t>(ADR) por medio de un asiento de minuta separado.</w:t>
      </w:r>
      <w:r w:rsidR="006F6075" w:rsidRPr="000F1006">
        <w:rPr>
          <w:rFonts w:ascii="Times New Roman" w:hAnsi="Times New Roman"/>
          <w:i/>
          <w:lang w:val="es-ES"/>
        </w:rPr>
        <w:t xml:space="preserve"> </w:t>
      </w:r>
      <w:r w:rsidR="00C45801" w:rsidRPr="000F1006">
        <w:rPr>
          <w:rFonts w:ascii="Times New Roman" w:hAnsi="Times New Roman"/>
          <w:i/>
          <w:lang w:val="es-ES_tradnl"/>
        </w:rPr>
        <w:t>Las partes deben completar la mediación antes de esta fecha</w:t>
      </w:r>
      <w:r w:rsidR="008170E9" w:rsidRPr="000F1006">
        <w:rPr>
          <w:rFonts w:ascii="Times New Roman" w:hAnsi="Times New Roman"/>
          <w:i/>
          <w:lang w:val="es-ES_tradnl"/>
        </w:rPr>
        <w:t xml:space="preserve"> </w:t>
      </w:r>
      <w:r w:rsidR="004C2239" w:rsidRPr="000F1006">
        <w:rPr>
          <w:rFonts w:ascii="Times New Roman" w:hAnsi="Times New Roman"/>
          <w:i/>
          <w:u w:val="single"/>
          <w:lang w:val="es-ES"/>
        </w:rPr>
        <w:t>XX/XX/XXXX</w:t>
      </w:r>
      <w:r w:rsidR="00C45801" w:rsidRPr="000F1006">
        <w:rPr>
          <w:rFonts w:ascii="Times New Roman" w:hAnsi="Times New Roman"/>
          <w:i/>
          <w:lang w:val="es-ES_tradnl"/>
        </w:rPr>
        <w:t>.)</w:t>
      </w:r>
    </w:p>
    <w:p w:rsidR="006D3C55" w:rsidRPr="00E9534C" w:rsidRDefault="006D3C55" w:rsidP="000F1006">
      <w:pPr>
        <w:pStyle w:val="NormalWeb"/>
        <w:spacing w:line="276" w:lineRule="auto"/>
        <w:ind w:left="1440" w:hanging="450"/>
        <w:jc w:val="both"/>
        <w:rPr>
          <w:rFonts w:ascii="Times New Roman" w:hAnsi="Times New Roman"/>
          <w:i/>
          <w:lang w:val="es-ES"/>
        </w:rPr>
      </w:pPr>
    </w:p>
    <w:p w:rsidR="004C2239" w:rsidRDefault="00E210F6" w:rsidP="000F1006">
      <w:pPr>
        <w:spacing w:line="276" w:lineRule="auto"/>
        <w:ind w:left="1440" w:hanging="720"/>
        <w:jc w:val="both"/>
        <w:rPr>
          <w:rFonts w:ascii="Times New Roman" w:hAnsi="Times New Roman"/>
          <w:b/>
          <w:szCs w:val="24"/>
          <w:lang w:val="es-ES"/>
        </w:rPr>
      </w:pPr>
      <w:r w:rsidRPr="00E9534C"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9534C">
        <w:rPr>
          <w:rFonts w:ascii="Times New Roman" w:hAnsi="Times New Roman"/>
          <w:szCs w:val="24"/>
        </w:rPr>
        <w:instrText xml:space="preserve"> FORMCHECKBOX </w:instrText>
      </w:r>
      <w:r w:rsidR="00380E29">
        <w:rPr>
          <w:rFonts w:ascii="Times New Roman" w:hAnsi="Times New Roman"/>
          <w:szCs w:val="24"/>
        </w:rPr>
      </w:r>
      <w:r w:rsidR="00380E29">
        <w:rPr>
          <w:rFonts w:ascii="Times New Roman" w:hAnsi="Times New Roman"/>
          <w:szCs w:val="24"/>
        </w:rPr>
        <w:fldChar w:fldCharType="separate"/>
      </w:r>
      <w:r w:rsidRPr="00E9534C">
        <w:rPr>
          <w:rFonts w:ascii="Times New Roman" w:hAnsi="Times New Roman"/>
          <w:szCs w:val="24"/>
        </w:rPr>
        <w:fldChar w:fldCharType="end"/>
      </w:r>
      <w:r w:rsidR="0041658A" w:rsidRPr="00E9534C">
        <w:rPr>
          <w:rFonts w:ascii="Times New Roman" w:hAnsi="Times New Roman"/>
          <w:szCs w:val="24"/>
        </w:rPr>
        <w:tab/>
      </w:r>
      <w:r w:rsidRPr="00D24F0C">
        <w:rPr>
          <w:rFonts w:ascii="Times New Roman" w:hAnsi="Times New Roman"/>
          <w:b/>
          <w:szCs w:val="24"/>
        </w:rPr>
        <w:t>Private mediation</w:t>
      </w:r>
      <w:r w:rsidRPr="00D24F0C">
        <w:rPr>
          <w:rFonts w:ascii="Times New Roman" w:hAnsi="Times New Roman"/>
          <w:szCs w:val="24"/>
        </w:rPr>
        <w:t xml:space="preserve">: </w:t>
      </w:r>
      <w:r w:rsidRPr="00D24F0C">
        <w:rPr>
          <w:rFonts w:ascii="Times New Roman" w:hAnsi="Times New Roman"/>
          <w:b/>
          <w:szCs w:val="24"/>
        </w:rPr>
        <w:t>The parties shall participate in mediation using a</w:t>
      </w:r>
      <w:r w:rsidR="004C2239" w:rsidRPr="00D24F0C">
        <w:rPr>
          <w:rFonts w:ascii="Times New Roman" w:hAnsi="Times New Roman"/>
          <w:b/>
          <w:szCs w:val="24"/>
        </w:rPr>
        <w:t xml:space="preserve"> </w:t>
      </w:r>
      <w:r w:rsidRPr="00D24F0C">
        <w:rPr>
          <w:rFonts w:ascii="Times New Roman" w:hAnsi="Times New Roman"/>
          <w:b/>
          <w:szCs w:val="24"/>
        </w:rPr>
        <w:t xml:space="preserve">private mediator agreed to by the parties. </w:t>
      </w:r>
      <w:r w:rsidR="006F6075" w:rsidRPr="00D24F0C">
        <w:rPr>
          <w:rFonts w:ascii="Times New Roman" w:hAnsi="Times New Roman"/>
          <w:b/>
          <w:szCs w:val="24"/>
        </w:rPr>
        <w:t xml:space="preserve"> </w:t>
      </w:r>
      <w:r w:rsidRPr="00D24F0C">
        <w:rPr>
          <w:rFonts w:ascii="Times New Roman" w:hAnsi="Times New Roman"/>
          <w:b/>
          <w:szCs w:val="24"/>
        </w:rPr>
        <w:t>The parties shall complete the mediation by</w:t>
      </w:r>
      <w:r w:rsidR="004C2239">
        <w:rPr>
          <w:rFonts w:ascii="Times New Roman" w:hAnsi="Times New Roman"/>
          <w:b/>
          <w:szCs w:val="24"/>
          <w:lang w:val="es-ES"/>
        </w:rPr>
        <w:t>:</w:t>
      </w:r>
    </w:p>
    <w:p w:rsidR="00E210F6" w:rsidRPr="00D24F0C" w:rsidRDefault="004C2239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_tradnl"/>
        </w:rPr>
      </w:pPr>
      <w:r>
        <w:rPr>
          <w:rFonts w:ascii="Times New Roman" w:hAnsi="Times New Roman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szCs w:val="24"/>
          <w:u w:val="single"/>
          <w:lang w:val="es-ES"/>
        </w:rPr>
        <w:tab/>
      </w:r>
      <w:r>
        <w:rPr>
          <w:rFonts w:ascii="Times New Roman" w:hAnsi="Times New Roman"/>
          <w:szCs w:val="24"/>
          <w:u w:val="single"/>
          <w:lang w:val="es-ES"/>
        </w:rPr>
        <w:tab/>
      </w:r>
      <w:r>
        <w:rPr>
          <w:rFonts w:ascii="Times New Roman" w:hAnsi="Times New Roman"/>
          <w:szCs w:val="24"/>
          <w:u w:val="single"/>
          <w:lang w:val="es-ES"/>
        </w:rPr>
        <w:tab/>
      </w:r>
      <w:r w:rsidR="0041658A" w:rsidRPr="00E9534C">
        <w:rPr>
          <w:rFonts w:ascii="Times New Roman" w:hAnsi="Times New Roman"/>
          <w:szCs w:val="24"/>
          <w:lang w:val="es-ES"/>
        </w:rPr>
        <w:t>.</w:t>
      </w:r>
      <w:r w:rsidR="000F1006">
        <w:rPr>
          <w:rFonts w:ascii="Times New Roman" w:hAnsi="Times New Roman"/>
          <w:i/>
          <w:szCs w:val="24"/>
          <w:lang w:val="es-ES"/>
        </w:rPr>
        <w:t xml:space="preserve"> / </w:t>
      </w:r>
      <w:r w:rsidR="0049190F" w:rsidRPr="00E9534C">
        <w:rPr>
          <w:rFonts w:ascii="Times New Roman" w:hAnsi="Times New Roman"/>
          <w:i/>
          <w:szCs w:val="24"/>
          <w:lang w:val="es-ES"/>
        </w:rPr>
        <w:t xml:space="preserve">(Mediación privada: 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>Las partes de</w:t>
      </w:r>
      <w:r w:rsidR="0041658A" w:rsidRPr="00D24F0C">
        <w:rPr>
          <w:rFonts w:ascii="Times New Roman" w:hAnsi="Times New Roman"/>
          <w:i/>
          <w:szCs w:val="24"/>
          <w:lang w:val="es-ES_tradnl"/>
        </w:rPr>
        <w:t xml:space="preserve"> 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>berán participar en mediación</w:t>
      </w:r>
      <w:r w:rsidR="00551545" w:rsidRPr="00D24F0C">
        <w:rPr>
          <w:rFonts w:ascii="Times New Roman" w:hAnsi="Times New Roman"/>
          <w:i/>
          <w:szCs w:val="24"/>
          <w:lang w:val="es-ES_tradnl"/>
        </w:rPr>
        <w:t xml:space="preserve"> usando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 xml:space="preserve"> los servicios</w:t>
      </w:r>
      <w:r w:rsidRPr="00D24F0C">
        <w:rPr>
          <w:rFonts w:ascii="Times New Roman" w:hAnsi="Times New Roman"/>
          <w:i/>
          <w:lang w:val="es-ES_tradnl"/>
        </w:rPr>
        <w:t xml:space="preserve"> 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 xml:space="preserve">de un mediador con los que ambas partes están de acuerdo. </w:t>
      </w:r>
      <w:r w:rsidR="006F6075" w:rsidRPr="00D24F0C">
        <w:rPr>
          <w:rFonts w:ascii="Times New Roman" w:hAnsi="Times New Roman"/>
          <w:i/>
          <w:szCs w:val="24"/>
          <w:lang w:val="es-ES_tradnl"/>
        </w:rPr>
        <w:t xml:space="preserve"> 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>Las partes deberán</w:t>
      </w:r>
      <w:r w:rsidRPr="00D24F0C">
        <w:rPr>
          <w:rFonts w:ascii="Times New Roman" w:hAnsi="Times New Roman"/>
          <w:i/>
          <w:lang w:val="es-ES_tradnl"/>
        </w:rPr>
        <w:t xml:space="preserve"> 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>completar la mediación a más tardar el</w:t>
      </w:r>
      <w:r w:rsidR="008170E9" w:rsidRPr="00D24F0C">
        <w:rPr>
          <w:rFonts w:ascii="Times New Roman" w:hAnsi="Times New Roman"/>
          <w:i/>
          <w:szCs w:val="24"/>
          <w:lang w:val="es-ES_tradnl"/>
        </w:rPr>
        <w:t xml:space="preserve"> </w:t>
      </w:r>
      <w:r w:rsidRPr="00D24F0C">
        <w:rPr>
          <w:rFonts w:ascii="Times New Roman" w:hAnsi="Times New Roman"/>
          <w:i/>
          <w:szCs w:val="24"/>
          <w:u w:val="single"/>
          <w:lang w:val="es-ES_tradnl"/>
        </w:rPr>
        <w:t>XX/XX/XXXX</w:t>
      </w:r>
      <w:r w:rsidR="008170E9" w:rsidRPr="00D24F0C">
        <w:rPr>
          <w:rFonts w:ascii="Times New Roman" w:hAnsi="Times New Roman"/>
          <w:i/>
          <w:szCs w:val="24"/>
          <w:lang w:val="es-ES_tradnl"/>
        </w:rPr>
        <w:t>.</w:t>
      </w:r>
      <w:r w:rsidR="0049190F" w:rsidRPr="00D24F0C">
        <w:rPr>
          <w:rFonts w:ascii="Times New Roman" w:hAnsi="Times New Roman"/>
          <w:i/>
          <w:szCs w:val="24"/>
          <w:lang w:val="es-ES_tradnl"/>
        </w:rPr>
        <w:t>)</w:t>
      </w:r>
    </w:p>
    <w:p w:rsidR="00BD4AE6" w:rsidRPr="00E9534C" w:rsidRDefault="00BD4AE6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"/>
        </w:rPr>
      </w:pPr>
    </w:p>
    <w:p w:rsidR="0049190F" w:rsidRPr="00E9534C" w:rsidRDefault="00E210F6" w:rsidP="000F1006">
      <w:pPr>
        <w:pStyle w:val="NormalWeb"/>
        <w:spacing w:line="276" w:lineRule="auto"/>
        <w:ind w:left="780"/>
        <w:jc w:val="both"/>
        <w:rPr>
          <w:rFonts w:ascii="Times New Roman" w:hAnsi="Times New Roman"/>
          <w:i/>
          <w:lang w:val="es-ES"/>
        </w:rPr>
      </w:pPr>
      <w:r w:rsidRPr="000F1006">
        <w:rPr>
          <w:rFonts w:ascii="Times New Roman" w:hAnsi="Times New Roman"/>
          <w:b/>
        </w:rPr>
        <w:t>All attorneys and their clients, all self-represented parties, and any</w:t>
      </w:r>
      <w:r w:rsidR="004C2239" w:rsidRPr="000F1006">
        <w:rPr>
          <w:rFonts w:ascii="Times New Roman" w:hAnsi="Times New Roman"/>
          <w:b/>
        </w:rPr>
        <w:t xml:space="preserve"> </w:t>
      </w:r>
      <w:r w:rsidRPr="000F1006">
        <w:rPr>
          <w:rFonts w:ascii="Times New Roman" w:hAnsi="Times New Roman"/>
          <w:b/>
        </w:rPr>
        <w:t>non-attorney representatives</w:t>
      </w:r>
      <w:r w:rsidR="0041658A" w:rsidRPr="000F1006">
        <w:rPr>
          <w:rFonts w:ascii="Times New Roman" w:hAnsi="Times New Roman"/>
          <w:b/>
        </w:rPr>
        <w:t xml:space="preserve"> </w:t>
      </w:r>
      <w:r w:rsidRPr="000F1006">
        <w:rPr>
          <w:rFonts w:ascii="Times New Roman" w:hAnsi="Times New Roman"/>
          <w:b/>
        </w:rPr>
        <w:t>who have full and complete authority to settle this case shall personally appear and participate in good faith in this mediation,</w:t>
      </w:r>
      <w:r w:rsidR="004C2239" w:rsidRPr="000F1006">
        <w:rPr>
          <w:rFonts w:ascii="Times New Roman" w:hAnsi="Times New Roman"/>
          <w:b/>
        </w:rPr>
        <w:t xml:space="preserve"> </w:t>
      </w:r>
      <w:r w:rsidRPr="000F1006">
        <w:rPr>
          <w:rFonts w:ascii="Times New Roman" w:hAnsi="Times New Roman"/>
          <w:b/>
        </w:rPr>
        <w:t>even if no settlement is expected.</w:t>
      </w:r>
      <w:r w:rsidR="006F6075" w:rsidRPr="000F1006">
        <w:rPr>
          <w:rFonts w:ascii="Times New Roman" w:hAnsi="Times New Roman"/>
          <w:b/>
        </w:rPr>
        <w:t xml:space="preserve"> </w:t>
      </w:r>
      <w:r w:rsidRPr="000F1006">
        <w:rPr>
          <w:rFonts w:ascii="Times New Roman" w:hAnsi="Times New Roman"/>
          <w:b/>
        </w:rPr>
        <w:t xml:space="preserve"> However, if a non-attorney representative requests a telephonic appearance and the mediator grants the request before the mediation date, a non-attorney representative may appear telephonically</w:t>
      </w:r>
      <w:r w:rsidRPr="000F1006">
        <w:rPr>
          <w:rFonts w:ascii="Times New Roman" w:hAnsi="Times New Roman"/>
          <w:b/>
          <w:lang w:val="es-ES_tradnl"/>
        </w:rPr>
        <w:t>.</w:t>
      </w:r>
      <w:r w:rsidR="000F1006" w:rsidRPr="000F1006">
        <w:rPr>
          <w:rFonts w:ascii="Times New Roman" w:hAnsi="Times New Roman"/>
          <w:i/>
          <w:lang w:val="es-ES_tradnl"/>
        </w:rPr>
        <w:t xml:space="preserve"> / </w:t>
      </w:r>
      <w:r w:rsidR="0049190F" w:rsidRPr="00E9534C">
        <w:rPr>
          <w:rFonts w:ascii="Times New Roman" w:hAnsi="Times New Roman"/>
          <w:i/>
          <w:lang w:val="es-ES"/>
        </w:rPr>
        <w:t>(Todos los abogados y sus clientes, todas las partes que se representan a sí mismas, y</w:t>
      </w:r>
      <w:r w:rsidR="000F1006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>todos los representantes que no sean abogados que tengan autoridad plena y completa</w:t>
      </w:r>
      <w:r w:rsidR="000F1006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>para resolver</w:t>
      </w:r>
      <w:r w:rsidR="006F6075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>este</w:t>
      </w:r>
      <w:r w:rsidR="00461426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>caso</w:t>
      </w:r>
      <w:r w:rsidR="00461426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>deberán comparecer en persona y participar de buena fe en esta mediación,</w:t>
      </w:r>
      <w:r w:rsidR="006F6075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 xml:space="preserve">incluso si no se anticipa un acuerdo o avenimiento. </w:t>
      </w:r>
      <w:r w:rsidR="006F6075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 xml:space="preserve">Sin embargo, si </w:t>
      </w:r>
      <w:r w:rsidR="00D24F0C" w:rsidRPr="00E9534C">
        <w:rPr>
          <w:rFonts w:ascii="Times New Roman" w:hAnsi="Times New Roman"/>
          <w:i/>
          <w:lang w:val="es-ES"/>
        </w:rPr>
        <w:t>un representante</w:t>
      </w:r>
      <w:r w:rsidR="0049190F" w:rsidRPr="00E9534C">
        <w:rPr>
          <w:rFonts w:ascii="Times New Roman" w:hAnsi="Times New Roman"/>
          <w:i/>
          <w:lang w:val="es-ES"/>
        </w:rPr>
        <w:t xml:space="preserve"> que</w:t>
      </w:r>
      <w:r w:rsidR="006F6075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 xml:space="preserve">no sea un abogado solicita una comparencia telefónica y el mediador </w:t>
      </w:r>
      <w:r w:rsidR="006F6075" w:rsidRPr="00E9534C">
        <w:rPr>
          <w:rFonts w:ascii="Times New Roman" w:hAnsi="Times New Roman"/>
          <w:i/>
          <w:lang w:val="es-ES"/>
        </w:rPr>
        <w:t xml:space="preserve">        </w:t>
      </w:r>
      <w:r w:rsidR="0049190F" w:rsidRPr="00E9534C">
        <w:rPr>
          <w:rFonts w:ascii="Times New Roman" w:hAnsi="Times New Roman"/>
          <w:i/>
          <w:lang w:val="es-ES"/>
        </w:rPr>
        <w:t>otorga la solicitud</w:t>
      </w:r>
      <w:r w:rsidR="006F6075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>antes de la fecha de la mediación, un representante que no</w:t>
      </w:r>
      <w:r w:rsidR="0041658A" w:rsidRPr="00E9534C">
        <w:rPr>
          <w:rFonts w:ascii="Times New Roman" w:hAnsi="Times New Roman"/>
          <w:i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lang w:val="es-ES"/>
        </w:rPr>
        <w:t xml:space="preserve">sea un </w:t>
      </w:r>
      <w:r w:rsidR="006F6075" w:rsidRPr="00E9534C">
        <w:rPr>
          <w:rFonts w:ascii="Times New Roman" w:hAnsi="Times New Roman"/>
          <w:i/>
          <w:lang w:val="es-ES"/>
        </w:rPr>
        <w:t xml:space="preserve">     </w:t>
      </w:r>
      <w:r w:rsidR="0049190F" w:rsidRPr="00E9534C">
        <w:rPr>
          <w:rFonts w:ascii="Times New Roman" w:hAnsi="Times New Roman"/>
          <w:i/>
          <w:lang w:val="es-ES"/>
        </w:rPr>
        <w:t>abogado podrá comparecer telefónicamente.)</w:t>
      </w:r>
    </w:p>
    <w:p w:rsidR="0049190F" w:rsidRPr="00E9534C" w:rsidRDefault="0049190F" w:rsidP="000F1006">
      <w:pPr>
        <w:pStyle w:val="NormalWeb"/>
        <w:spacing w:line="276" w:lineRule="auto"/>
        <w:ind w:left="780"/>
        <w:jc w:val="both"/>
        <w:rPr>
          <w:rFonts w:ascii="Times New Roman" w:hAnsi="Times New Roman"/>
          <w:lang w:val="es-ES"/>
        </w:rPr>
      </w:pPr>
    </w:p>
    <w:p w:rsidR="00E8703F" w:rsidRPr="00E9534C" w:rsidRDefault="00DA1064" w:rsidP="000F1006">
      <w:pPr>
        <w:pStyle w:val="NormalWeb"/>
        <w:spacing w:line="276" w:lineRule="auto"/>
        <w:ind w:left="1440" w:hanging="720"/>
        <w:jc w:val="both"/>
        <w:rPr>
          <w:rFonts w:ascii="Times New Roman" w:hAnsi="Times New Roman"/>
          <w:lang w:val="es-ES"/>
        </w:rPr>
      </w:pPr>
      <w:r w:rsidRPr="00E9534C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1006">
        <w:rPr>
          <w:rFonts w:ascii="Times New Roman" w:hAnsi="Times New Roman"/>
          <w:lang w:val="es-ES_tradnl"/>
        </w:rPr>
        <w:instrText xml:space="preserve"> FORMCHECKBOX </w:instrText>
      </w:r>
      <w:r w:rsidR="00380E29">
        <w:rPr>
          <w:rFonts w:ascii="Times New Roman" w:hAnsi="Times New Roman"/>
        </w:rPr>
      </w:r>
      <w:r w:rsidR="00380E29">
        <w:rPr>
          <w:rFonts w:ascii="Times New Roman" w:hAnsi="Times New Roman"/>
        </w:rPr>
        <w:fldChar w:fldCharType="separate"/>
      </w:r>
      <w:r w:rsidRPr="00E9534C">
        <w:rPr>
          <w:rFonts w:ascii="Times New Roman" w:hAnsi="Times New Roman"/>
        </w:rPr>
        <w:fldChar w:fldCharType="end"/>
      </w:r>
      <w:r w:rsidR="006F6075" w:rsidRPr="000F1006">
        <w:rPr>
          <w:rFonts w:ascii="Times New Roman" w:hAnsi="Times New Roman"/>
          <w:lang w:val="es-ES_tradnl"/>
        </w:rPr>
        <w:tab/>
      </w:r>
      <w:r w:rsidRPr="000F1006">
        <w:rPr>
          <w:rFonts w:ascii="Times New Roman" w:hAnsi="Times New Roman"/>
          <w:b/>
        </w:rPr>
        <w:t>NO settlement conference or mediation: A settlement conference or private mediation is not ordered</w:t>
      </w:r>
      <w:r w:rsidRPr="000F1006">
        <w:rPr>
          <w:rFonts w:ascii="Times New Roman" w:hAnsi="Times New Roman"/>
          <w:b/>
          <w:lang w:val="es-ES_tradnl"/>
        </w:rPr>
        <w:t>.</w:t>
      </w:r>
      <w:r w:rsidR="000F1006" w:rsidRPr="000F1006">
        <w:rPr>
          <w:rFonts w:ascii="Times New Roman" w:hAnsi="Times New Roman"/>
          <w:i/>
          <w:lang w:val="es-ES_tradnl"/>
        </w:rPr>
        <w:t xml:space="preserve"> / </w:t>
      </w:r>
      <w:r w:rsidR="0049190F" w:rsidRPr="00E9534C">
        <w:rPr>
          <w:rFonts w:ascii="Times New Roman" w:hAnsi="Times New Roman"/>
          <w:i/>
          <w:lang w:val="es-ES"/>
        </w:rPr>
        <w:t>(NO habrá junta de avenimiento ni mediación: No se ordena una junta de avenimiento o mediación privada.)</w:t>
      </w:r>
    </w:p>
    <w:p w:rsidR="00E8703F" w:rsidRPr="00E9534C" w:rsidRDefault="00E8703F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"/>
        </w:rPr>
      </w:pPr>
    </w:p>
    <w:p w:rsidR="00764368" w:rsidRPr="00E9534C" w:rsidRDefault="00DA1064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>7.</w:t>
      </w:r>
      <w:r w:rsidRPr="00E9534C">
        <w:rPr>
          <w:rFonts w:ascii="Times New Roman" w:hAnsi="Times New Roman"/>
          <w:b/>
          <w:szCs w:val="24"/>
        </w:rPr>
        <w:tab/>
        <w:t>DISPOSITIVE MOTIONS</w:t>
      </w:r>
      <w:r w:rsidR="00764368" w:rsidRPr="00E9534C">
        <w:rPr>
          <w:rFonts w:ascii="Times New Roman" w:hAnsi="Times New Roman"/>
          <w:b/>
          <w:szCs w:val="24"/>
        </w:rPr>
        <w:t>:</w:t>
      </w:r>
      <w:r w:rsidR="00E17F18" w:rsidRPr="00E9534C">
        <w:rPr>
          <w:rFonts w:ascii="Times New Roman" w:hAnsi="Times New Roman"/>
          <w:b/>
          <w:szCs w:val="24"/>
        </w:rPr>
        <w:t xml:space="preserve"> </w:t>
      </w:r>
    </w:p>
    <w:p w:rsidR="0049190F" w:rsidRPr="00E9534C" w:rsidRDefault="0049190F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szCs w:val="24"/>
        </w:rPr>
        <w:tab/>
      </w:r>
      <w:r w:rsidRPr="00E9534C">
        <w:rPr>
          <w:rFonts w:ascii="Times New Roman" w:hAnsi="Times New Roman"/>
          <w:i/>
          <w:szCs w:val="24"/>
          <w:lang w:val="es-ES"/>
        </w:rPr>
        <w:t>(PEDIMENTOS RESOLUTORIOS:)</w:t>
      </w:r>
    </w:p>
    <w:p w:rsidR="00461426" w:rsidRPr="00E9534C" w:rsidRDefault="00461426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</w:p>
    <w:p w:rsidR="00764368" w:rsidRPr="000F1006" w:rsidRDefault="00DA1064" w:rsidP="000F1006">
      <w:pPr>
        <w:numPr>
          <w:ilvl w:val="0"/>
          <w:numId w:val="9"/>
        </w:numPr>
        <w:spacing w:line="276" w:lineRule="auto"/>
        <w:ind w:left="1440" w:hanging="720"/>
        <w:jc w:val="both"/>
        <w:rPr>
          <w:rFonts w:ascii="Times New Roman" w:hAnsi="Times New Roman"/>
          <w:i/>
          <w:szCs w:val="24"/>
          <w:lang w:val="es-ES_tradnl"/>
        </w:rPr>
      </w:pPr>
      <w:r w:rsidRPr="000F1006">
        <w:rPr>
          <w:rFonts w:ascii="Times New Roman" w:hAnsi="Times New Roman"/>
          <w:b/>
          <w:szCs w:val="24"/>
        </w:rPr>
        <w:t>The parties shall file all dispositive motions by</w:t>
      </w:r>
      <w:r w:rsidR="004C2239" w:rsidRPr="000F1006">
        <w:rPr>
          <w:rFonts w:ascii="Times New Roman" w:hAnsi="Times New Roman"/>
          <w:b/>
          <w:szCs w:val="24"/>
          <w:lang w:val="es-ES_tradnl"/>
        </w:rPr>
        <w:t xml:space="preserve">: </w:t>
      </w:r>
      <w:r w:rsidR="004C2239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4C2239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4C2239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4C2239" w:rsidRPr="000F1006">
        <w:rPr>
          <w:rFonts w:ascii="Times New Roman" w:hAnsi="Times New Roman"/>
          <w:szCs w:val="24"/>
          <w:u w:val="single"/>
          <w:lang w:val="es-ES_tradnl"/>
        </w:rPr>
        <w:tab/>
      </w:r>
      <w:r w:rsidR="0041658A" w:rsidRPr="000F1006">
        <w:rPr>
          <w:rFonts w:ascii="Times New Roman" w:hAnsi="Times New Roman"/>
          <w:szCs w:val="24"/>
          <w:lang w:val="es-ES_tradnl"/>
        </w:rPr>
        <w:t>.</w:t>
      </w:r>
      <w:r w:rsidR="000F1006" w:rsidRPr="000F1006">
        <w:rPr>
          <w:rFonts w:ascii="Times New Roman" w:hAnsi="Times New Roman"/>
          <w:i/>
          <w:szCs w:val="24"/>
          <w:lang w:val="es-ES_tradnl"/>
        </w:rPr>
        <w:t xml:space="preserve"> / </w:t>
      </w:r>
      <w:r w:rsidR="0049190F" w:rsidRPr="000F1006">
        <w:rPr>
          <w:rFonts w:ascii="Times New Roman" w:hAnsi="Times New Roman"/>
          <w:i/>
          <w:szCs w:val="24"/>
          <w:lang w:val="es-ES_tradnl"/>
        </w:rPr>
        <w:t>(Las partes deberán presentar todos los pedimentos dispositivos a más tardar el</w:t>
      </w:r>
      <w:r w:rsidR="00A0705B" w:rsidRPr="000F1006">
        <w:rPr>
          <w:rFonts w:ascii="Times New Roman" w:hAnsi="Times New Roman"/>
          <w:i/>
          <w:szCs w:val="24"/>
          <w:lang w:val="es-ES_tradnl"/>
        </w:rPr>
        <w:t xml:space="preserve"> </w:t>
      </w:r>
      <w:r w:rsidR="004C2239" w:rsidRPr="000F1006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A0705B" w:rsidRPr="000F1006">
        <w:rPr>
          <w:rFonts w:ascii="Times New Roman" w:hAnsi="Times New Roman"/>
          <w:i/>
          <w:szCs w:val="24"/>
          <w:lang w:val="es-ES_tradnl"/>
        </w:rPr>
        <w:t>.</w:t>
      </w:r>
      <w:r w:rsidR="0049190F" w:rsidRPr="000F1006">
        <w:rPr>
          <w:rFonts w:ascii="Times New Roman" w:hAnsi="Times New Roman"/>
          <w:i/>
          <w:szCs w:val="24"/>
          <w:lang w:val="es-ES_tradnl"/>
        </w:rPr>
        <w:t>)</w:t>
      </w:r>
    </w:p>
    <w:p w:rsidR="000F1006" w:rsidRDefault="000F1006" w:rsidP="000F1006">
      <w:pPr>
        <w:widowControl/>
        <w:spacing w:line="276" w:lineRule="auto"/>
        <w:rPr>
          <w:rFonts w:ascii="Times New Roman" w:hAnsi="Times New Roman"/>
          <w:b/>
          <w:szCs w:val="24"/>
          <w:lang w:val="es-ES_tradnl"/>
        </w:rPr>
      </w:pPr>
      <w:bookmarkStart w:id="1" w:name="_GoBack"/>
      <w:bookmarkEnd w:id="1"/>
      <w:r>
        <w:rPr>
          <w:rFonts w:ascii="Times New Roman" w:hAnsi="Times New Roman"/>
          <w:b/>
          <w:szCs w:val="24"/>
          <w:lang w:val="es-ES_tradnl"/>
        </w:rPr>
        <w:br w:type="page"/>
      </w:r>
    </w:p>
    <w:p w:rsidR="00551545" w:rsidRPr="00E9534C" w:rsidRDefault="00551545" w:rsidP="000F1006">
      <w:pPr>
        <w:numPr>
          <w:ilvl w:val="0"/>
          <w:numId w:val="9"/>
        </w:numPr>
        <w:spacing w:line="276" w:lineRule="auto"/>
        <w:ind w:left="1440" w:hanging="720"/>
        <w:jc w:val="both"/>
        <w:rPr>
          <w:rFonts w:ascii="Times New Roman" w:hAnsi="Times New Roman"/>
          <w:szCs w:val="24"/>
        </w:rPr>
      </w:pPr>
      <w:r w:rsidRPr="000F1006">
        <w:rPr>
          <w:rFonts w:ascii="Times New Roman" w:hAnsi="Times New Roman"/>
          <w:b/>
          <w:szCs w:val="24"/>
        </w:rPr>
        <w:t xml:space="preserve">The parties propose a trial date </w:t>
      </w:r>
      <w:r w:rsidRPr="00E9534C">
        <w:rPr>
          <w:rFonts w:ascii="Times New Roman" w:hAnsi="Times New Roman"/>
          <w:b/>
          <w:szCs w:val="24"/>
        </w:rPr>
        <w:t>of no later than this date</w:t>
      </w:r>
      <w:r w:rsidR="004C2239">
        <w:rPr>
          <w:rFonts w:ascii="Times New Roman" w:hAnsi="Times New Roman"/>
          <w:b/>
          <w:szCs w:val="24"/>
        </w:rPr>
        <w:t xml:space="preserve">: </w:t>
      </w:r>
      <w:r w:rsidR="004C2239">
        <w:rPr>
          <w:rFonts w:ascii="Times New Roman" w:hAnsi="Times New Roman"/>
          <w:szCs w:val="24"/>
          <w:u w:val="single"/>
        </w:rPr>
        <w:tab/>
      </w:r>
      <w:r w:rsidR="004C2239">
        <w:rPr>
          <w:rFonts w:ascii="Times New Roman" w:hAnsi="Times New Roman"/>
          <w:szCs w:val="24"/>
          <w:u w:val="single"/>
        </w:rPr>
        <w:tab/>
      </w:r>
      <w:r w:rsidR="004C2239">
        <w:rPr>
          <w:rFonts w:ascii="Times New Roman" w:hAnsi="Times New Roman"/>
          <w:szCs w:val="24"/>
          <w:u w:val="single"/>
        </w:rPr>
        <w:tab/>
      </w:r>
      <w:r w:rsidR="0041658A" w:rsidRPr="00E9534C">
        <w:rPr>
          <w:rFonts w:ascii="Times New Roman" w:hAnsi="Times New Roman"/>
          <w:szCs w:val="24"/>
        </w:rPr>
        <w:t>.</w:t>
      </w:r>
    </w:p>
    <w:p w:rsidR="00551545" w:rsidRPr="00E9534C" w:rsidRDefault="00551545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_tradnl"/>
        </w:rPr>
      </w:pPr>
      <w:r w:rsidRPr="00E9534C">
        <w:rPr>
          <w:rFonts w:ascii="Times New Roman" w:hAnsi="Times New Roman"/>
          <w:i/>
          <w:szCs w:val="24"/>
          <w:lang w:val="es-ES_tradnl"/>
        </w:rPr>
        <w:t>(Las partes propondrán un</w:t>
      </w:r>
      <w:r w:rsidR="00E16CA9" w:rsidRPr="00E9534C">
        <w:rPr>
          <w:rFonts w:ascii="Times New Roman" w:hAnsi="Times New Roman"/>
          <w:i/>
          <w:szCs w:val="24"/>
          <w:lang w:val="es-ES_tradnl"/>
        </w:rPr>
        <w:t>a fecha de juicio a más tardar esta fecha</w:t>
      </w:r>
      <w:r w:rsidR="00A0705B" w:rsidRPr="00E9534C">
        <w:rPr>
          <w:rFonts w:ascii="Times New Roman" w:hAnsi="Times New Roman"/>
          <w:i/>
          <w:szCs w:val="24"/>
          <w:lang w:val="es-ES_tradnl"/>
        </w:rPr>
        <w:t xml:space="preserve"> </w:t>
      </w:r>
      <w:r w:rsidR="004C2239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A0705B" w:rsidRPr="00E9534C">
        <w:rPr>
          <w:rFonts w:ascii="Times New Roman" w:hAnsi="Times New Roman"/>
          <w:i/>
          <w:szCs w:val="24"/>
          <w:lang w:val="es-ES_tradnl"/>
        </w:rPr>
        <w:t>.</w:t>
      </w:r>
      <w:r w:rsidR="00E16CA9" w:rsidRPr="00E9534C">
        <w:rPr>
          <w:rFonts w:ascii="Times New Roman" w:hAnsi="Times New Roman"/>
          <w:i/>
          <w:szCs w:val="24"/>
          <w:lang w:val="es-ES_tradnl"/>
        </w:rPr>
        <w:t>)</w:t>
      </w:r>
    </w:p>
    <w:p w:rsidR="00551545" w:rsidRPr="00E9534C" w:rsidRDefault="00551545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_tradnl"/>
        </w:rPr>
      </w:pPr>
    </w:p>
    <w:p w:rsidR="00551545" w:rsidRPr="00E9534C" w:rsidRDefault="00551545" w:rsidP="000F1006">
      <w:pPr>
        <w:pStyle w:val="ListParagraph"/>
        <w:numPr>
          <w:ilvl w:val="0"/>
          <w:numId w:val="9"/>
        </w:numPr>
        <w:spacing w:line="276" w:lineRule="auto"/>
        <w:ind w:left="1440" w:hanging="720"/>
        <w:contextualSpacing w:val="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b/>
          <w:szCs w:val="24"/>
        </w:rPr>
        <w:t xml:space="preserve">The parties believe the trial will last </w:t>
      </w:r>
      <w:r w:rsidR="004C2239">
        <w:rPr>
          <w:rFonts w:ascii="Times New Roman" w:hAnsi="Times New Roman"/>
          <w:szCs w:val="24"/>
          <w:u w:val="single"/>
        </w:rPr>
        <w:tab/>
      </w:r>
      <w:r w:rsidR="004C2239">
        <w:rPr>
          <w:rFonts w:ascii="Times New Roman" w:hAnsi="Times New Roman"/>
          <w:szCs w:val="24"/>
          <w:u w:val="single"/>
        </w:rPr>
        <w:tab/>
      </w:r>
      <w:r w:rsidR="004C2239">
        <w:rPr>
          <w:rFonts w:ascii="Times New Roman" w:hAnsi="Times New Roman"/>
          <w:szCs w:val="24"/>
          <w:u w:val="single"/>
        </w:rPr>
        <w:tab/>
      </w:r>
      <w:r w:rsidR="0041658A" w:rsidRPr="00E9534C">
        <w:rPr>
          <w:rFonts w:ascii="Times New Roman" w:hAnsi="Times New Roman"/>
          <w:szCs w:val="24"/>
        </w:rPr>
        <w:t xml:space="preserve"> </w:t>
      </w:r>
      <w:r w:rsidRPr="00E9534C">
        <w:rPr>
          <w:rFonts w:ascii="Times New Roman" w:hAnsi="Times New Roman"/>
          <w:b/>
          <w:szCs w:val="24"/>
        </w:rPr>
        <w:t>days</w:t>
      </w:r>
      <w:r w:rsidR="00E16CA9" w:rsidRPr="00E9534C">
        <w:rPr>
          <w:rFonts w:ascii="Times New Roman" w:hAnsi="Times New Roman"/>
          <w:b/>
          <w:szCs w:val="24"/>
        </w:rPr>
        <w:t>.</w:t>
      </w:r>
      <w:r w:rsidR="0041658A" w:rsidRPr="00E9534C">
        <w:rPr>
          <w:rFonts w:ascii="Times New Roman" w:hAnsi="Times New Roman"/>
          <w:szCs w:val="24"/>
        </w:rPr>
        <w:t xml:space="preserve"> </w:t>
      </w:r>
    </w:p>
    <w:p w:rsidR="00551545" w:rsidRPr="00E9534C" w:rsidRDefault="00551545" w:rsidP="000F1006">
      <w:pPr>
        <w:tabs>
          <w:tab w:val="center" w:pos="6120"/>
        </w:tabs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"/>
        </w:rPr>
      </w:pPr>
      <w:r w:rsidRPr="00E9534C">
        <w:rPr>
          <w:rFonts w:ascii="Times New Roman" w:hAnsi="Times New Roman"/>
          <w:szCs w:val="24"/>
        </w:rPr>
        <w:tab/>
      </w:r>
      <w:r w:rsidRPr="00E9534C">
        <w:rPr>
          <w:rFonts w:ascii="Times New Roman" w:hAnsi="Times New Roman"/>
          <w:szCs w:val="24"/>
        </w:rPr>
        <w:tab/>
      </w:r>
      <w:r w:rsidRPr="00E9534C">
        <w:rPr>
          <w:rFonts w:ascii="Times New Roman" w:hAnsi="Times New Roman"/>
          <w:b/>
          <w:szCs w:val="24"/>
          <w:lang w:val="es-ES"/>
        </w:rPr>
        <w:t>(</w:t>
      </w:r>
      <w:r w:rsidRPr="00D24F0C">
        <w:rPr>
          <w:rFonts w:ascii="Times New Roman" w:hAnsi="Times New Roman"/>
          <w:b/>
          <w:szCs w:val="24"/>
        </w:rPr>
        <w:t>number of days</w:t>
      </w:r>
      <w:r w:rsidRPr="00E9534C">
        <w:rPr>
          <w:rFonts w:ascii="Times New Roman" w:hAnsi="Times New Roman"/>
          <w:b/>
          <w:szCs w:val="24"/>
          <w:lang w:val="es-ES"/>
        </w:rPr>
        <w:t>)</w:t>
      </w:r>
    </w:p>
    <w:p w:rsidR="00551545" w:rsidRPr="00E9534C" w:rsidRDefault="00E16CA9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i/>
          <w:szCs w:val="24"/>
          <w:lang w:val="fr-FR"/>
        </w:rPr>
      </w:pPr>
      <w:r w:rsidRPr="00E9534C">
        <w:rPr>
          <w:rFonts w:ascii="Times New Roman" w:hAnsi="Times New Roman"/>
          <w:szCs w:val="24"/>
          <w:lang w:val="es-ES"/>
        </w:rPr>
        <w:t xml:space="preserve"> </w:t>
      </w:r>
      <w:r w:rsidRPr="00E9534C">
        <w:rPr>
          <w:rFonts w:ascii="Times New Roman" w:hAnsi="Times New Roman"/>
          <w:szCs w:val="24"/>
          <w:lang w:val="es-ES"/>
        </w:rPr>
        <w:tab/>
      </w:r>
      <w:r w:rsidRPr="00E9534C">
        <w:rPr>
          <w:rFonts w:ascii="Times New Roman" w:hAnsi="Times New Roman"/>
          <w:szCs w:val="24"/>
          <w:lang w:val="es-ES"/>
        </w:rPr>
        <w:tab/>
      </w:r>
      <w:r w:rsidRPr="00E9534C">
        <w:rPr>
          <w:rFonts w:ascii="Times New Roman" w:hAnsi="Times New Roman"/>
          <w:i/>
          <w:szCs w:val="24"/>
          <w:lang w:val="es-ES_tradnl"/>
        </w:rPr>
        <w:t>(Las partes creen que el juicio durará</w:t>
      </w:r>
      <w:r w:rsidR="00317100">
        <w:rPr>
          <w:rFonts w:ascii="Times New Roman" w:hAnsi="Times New Roman"/>
          <w:i/>
          <w:szCs w:val="24"/>
          <w:lang w:val="es-ES_tradnl"/>
        </w:rPr>
        <w:t xml:space="preserve"> </w:t>
      </w:r>
      <w:r w:rsidR="00317100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Pr="00E9534C">
        <w:rPr>
          <w:rFonts w:ascii="Times New Roman" w:hAnsi="Times New Roman"/>
          <w:i/>
          <w:szCs w:val="24"/>
          <w:lang w:val="es-ES_tradnl"/>
        </w:rPr>
        <w:t>días.)</w:t>
      </w:r>
    </w:p>
    <w:p w:rsidR="00CA42B0" w:rsidRPr="00E9534C" w:rsidRDefault="00E16CA9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fr-FR"/>
        </w:rPr>
      </w:pPr>
      <w:r w:rsidRPr="00E9534C">
        <w:rPr>
          <w:rFonts w:ascii="Times New Roman" w:hAnsi="Times New Roman"/>
          <w:i/>
          <w:szCs w:val="24"/>
          <w:lang w:val="fr-FR"/>
        </w:rPr>
        <w:t xml:space="preserve">        </w:t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41658A" w:rsidRPr="00E9534C">
        <w:rPr>
          <w:rFonts w:ascii="Times New Roman" w:hAnsi="Times New Roman"/>
          <w:i/>
          <w:szCs w:val="24"/>
          <w:lang w:val="fr-FR"/>
        </w:rPr>
        <w:tab/>
      </w:r>
      <w:r w:rsidR="00162539" w:rsidRPr="00E9534C">
        <w:rPr>
          <w:rFonts w:ascii="Times New Roman" w:hAnsi="Times New Roman"/>
          <w:i/>
          <w:szCs w:val="24"/>
          <w:lang w:val="fr-FR"/>
        </w:rPr>
        <w:t xml:space="preserve"> </w:t>
      </w:r>
      <w:r w:rsidRPr="00E9534C">
        <w:rPr>
          <w:rFonts w:ascii="Times New Roman" w:hAnsi="Times New Roman"/>
          <w:i/>
          <w:szCs w:val="24"/>
          <w:lang w:val="fr-FR"/>
        </w:rPr>
        <w:t>(</w:t>
      </w:r>
      <w:r w:rsidRPr="00D24F0C">
        <w:rPr>
          <w:rFonts w:ascii="Times New Roman" w:hAnsi="Times New Roman"/>
          <w:i/>
          <w:szCs w:val="24"/>
          <w:lang w:val="es-ES_tradnl"/>
        </w:rPr>
        <w:t>número de días</w:t>
      </w:r>
      <w:r w:rsidRPr="00E9534C">
        <w:rPr>
          <w:rFonts w:ascii="Times New Roman" w:hAnsi="Times New Roman"/>
          <w:i/>
          <w:szCs w:val="24"/>
          <w:lang w:val="fr-FR"/>
        </w:rPr>
        <w:t>)</w:t>
      </w:r>
    </w:p>
    <w:p w:rsidR="004167C4" w:rsidRPr="00E9534C" w:rsidRDefault="004167C4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fr-FR"/>
        </w:rPr>
      </w:pPr>
    </w:p>
    <w:p w:rsidR="00E16CA9" w:rsidRPr="00E9534C" w:rsidRDefault="00DA1064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"/>
        </w:rPr>
      </w:pPr>
      <w:r w:rsidRPr="00E9534C">
        <w:rPr>
          <w:rFonts w:ascii="Times New Roman" w:hAnsi="Times New Roman"/>
          <w:b/>
          <w:szCs w:val="24"/>
          <w:lang w:val="es-ES"/>
        </w:rPr>
        <w:t>8.</w:t>
      </w:r>
      <w:r w:rsidRPr="00E9534C">
        <w:rPr>
          <w:rFonts w:ascii="Times New Roman" w:hAnsi="Times New Roman"/>
          <w:b/>
          <w:szCs w:val="24"/>
          <w:lang w:val="es-ES"/>
        </w:rPr>
        <w:tab/>
      </w:r>
      <w:r w:rsidR="008F49DC" w:rsidRPr="00E9534C">
        <w:rPr>
          <w:rFonts w:ascii="Times New Roman" w:hAnsi="Times New Roman"/>
          <w:b/>
          <w:szCs w:val="24"/>
          <w:lang w:val="es-ES"/>
        </w:rPr>
        <w:t>TRIAL</w:t>
      </w:r>
      <w:r w:rsidRPr="00E9534C">
        <w:rPr>
          <w:rFonts w:ascii="Times New Roman" w:hAnsi="Times New Roman"/>
          <w:b/>
          <w:szCs w:val="24"/>
          <w:lang w:val="es-ES"/>
        </w:rPr>
        <w:t xml:space="preserve"> SETTING CONFERENCE</w:t>
      </w:r>
      <w:r w:rsidR="00E17F18" w:rsidRPr="00E9534C">
        <w:rPr>
          <w:rFonts w:ascii="Times New Roman" w:hAnsi="Times New Roman"/>
          <w:b/>
          <w:szCs w:val="24"/>
          <w:lang w:val="es-ES"/>
        </w:rPr>
        <w:t>:</w:t>
      </w:r>
      <w:r w:rsidR="008F49DC" w:rsidRPr="00E9534C">
        <w:rPr>
          <w:rFonts w:ascii="Times New Roman" w:hAnsi="Times New Roman"/>
          <w:b/>
          <w:szCs w:val="24"/>
          <w:lang w:val="es-ES"/>
        </w:rPr>
        <w:t xml:space="preserve"> </w:t>
      </w:r>
      <w:r w:rsidR="002E7F9D" w:rsidRPr="00E9534C">
        <w:rPr>
          <w:rFonts w:ascii="Times New Roman" w:hAnsi="Times New Roman"/>
          <w:b/>
          <w:szCs w:val="24"/>
          <w:lang w:val="es-ES"/>
        </w:rPr>
        <w:t xml:space="preserve"> </w:t>
      </w:r>
    </w:p>
    <w:p w:rsidR="00E16CA9" w:rsidRPr="00E9534C" w:rsidRDefault="00E16CA9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b/>
          <w:szCs w:val="24"/>
          <w:lang w:val="es-ES"/>
        </w:rPr>
        <w:tab/>
      </w:r>
      <w:r w:rsidRPr="00E9534C">
        <w:rPr>
          <w:rFonts w:ascii="Times New Roman" w:hAnsi="Times New Roman"/>
          <w:i/>
          <w:szCs w:val="24"/>
          <w:lang w:val="es-ES"/>
        </w:rPr>
        <w:t>(CONSULTA PARA FIJAR EL JUICIO:)</w:t>
      </w:r>
    </w:p>
    <w:p w:rsidR="00E16CA9" w:rsidRPr="00E9534C" w:rsidRDefault="00E16CA9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_tradnl"/>
        </w:rPr>
      </w:pPr>
    </w:p>
    <w:p w:rsidR="0049190F" w:rsidRPr="000F1006" w:rsidRDefault="00DA1064" w:rsidP="000F1006">
      <w:pPr>
        <w:numPr>
          <w:ilvl w:val="0"/>
          <w:numId w:val="10"/>
        </w:numPr>
        <w:spacing w:line="276" w:lineRule="auto"/>
        <w:ind w:left="1440" w:hanging="720"/>
        <w:jc w:val="both"/>
        <w:rPr>
          <w:rFonts w:ascii="Times New Roman" w:hAnsi="Times New Roman"/>
          <w:b/>
          <w:szCs w:val="24"/>
          <w:lang w:val="es-ES"/>
        </w:rPr>
      </w:pPr>
      <w:r w:rsidRPr="000F1006">
        <w:rPr>
          <w:rFonts w:ascii="Times New Roman" w:hAnsi="Times New Roman"/>
          <w:b/>
          <w:szCs w:val="24"/>
        </w:rPr>
        <w:t xml:space="preserve">On </w:t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Pr="000F1006">
        <w:rPr>
          <w:rFonts w:ascii="Times New Roman" w:hAnsi="Times New Roman"/>
          <w:b/>
          <w:szCs w:val="24"/>
        </w:rPr>
        <w:t xml:space="preserve"> [the court will provide this date] the court will conduct a telephonic trial</w:t>
      </w:r>
      <w:r w:rsidR="00461426" w:rsidRPr="000F1006">
        <w:rPr>
          <w:rFonts w:ascii="Times New Roman" w:hAnsi="Times New Roman"/>
          <w:b/>
          <w:szCs w:val="24"/>
        </w:rPr>
        <w:t xml:space="preserve"> </w:t>
      </w:r>
      <w:r w:rsidRPr="000F1006">
        <w:rPr>
          <w:rFonts w:ascii="Times New Roman" w:hAnsi="Times New Roman"/>
          <w:b/>
          <w:szCs w:val="24"/>
        </w:rPr>
        <w:t>setting conference.</w:t>
      </w:r>
      <w:r w:rsidR="006F6075" w:rsidRPr="000F1006">
        <w:rPr>
          <w:rFonts w:ascii="Times New Roman" w:hAnsi="Times New Roman"/>
          <w:b/>
          <w:szCs w:val="24"/>
        </w:rPr>
        <w:t xml:space="preserve"> </w:t>
      </w:r>
      <w:r w:rsidRPr="000F1006">
        <w:rPr>
          <w:rFonts w:ascii="Times New Roman" w:hAnsi="Times New Roman"/>
          <w:b/>
          <w:szCs w:val="24"/>
        </w:rPr>
        <w:t xml:space="preserve"> Attorneys and self-represented parties shall have their calendars available for the conference</w:t>
      </w:r>
      <w:r w:rsidRPr="000F1006">
        <w:rPr>
          <w:rFonts w:ascii="Times New Roman" w:hAnsi="Times New Roman"/>
          <w:b/>
          <w:szCs w:val="24"/>
          <w:lang w:val="es-ES_tradnl"/>
        </w:rPr>
        <w:t>.</w:t>
      </w:r>
      <w:r w:rsidR="000F1006" w:rsidRPr="000F1006">
        <w:rPr>
          <w:rFonts w:ascii="Times New Roman" w:hAnsi="Times New Roman"/>
          <w:i/>
          <w:szCs w:val="24"/>
          <w:lang w:val="es-ES_tradnl"/>
        </w:rPr>
        <w:t xml:space="preserve"> / </w:t>
      </w:r>
      <w:r w:rsidR="00E16CA9" w:rsidRPr="000F1006">
        <w:rPr>
          <w:rFonts w:ascii="Times New Roman" w:hAnsi="Times New Roman"/>
          <w:i/>
          <w:szCs w:val="24"/>
          <w:lang w:val="es-ES_tradnl"/>
        </w:rPr>
        <w:t>(</w:t>
      </w:r>
      <w:r w:rsidR="0049190F" w:rsidRPr="000F1006">
        <w:rPr>
          <w:rFonts w:ascii="Times New Roman" w:hAnsi="Times New Roman"/>
          <w:i/>
          <w:szCs w:val="24"/>
          <w:lang w:val="es-ES"/>
        </w:rPr>
        <w:t xml:space="preserve">El </w:t>
      </w:r>
      <w:r w:rsidR="00317100" w:rsidRPr="000F1006">
        <w:rPr>
          <w:rFonts w:ascii="Times New Roman" w:hAnsi="Times New Roman"/>
          <w:i/>
          <w:szCs w:val="24"/>
          <w:u w:val="single"/>
          <w:lang w:val="es-ES"/>
        </w:rPr>
        <w:t>XX/XX/XXXX</w:t>
      </w:r>
      <w:r w:rsidR="00317100" w:rsidRPr="000F1006">
        <w:rPr>
          <w:rFonts w:ascii="Times New Roman" w:hAnsi="Times New Roman"/>
          <w:i/>
          <w:szCs w:val="24"/>
          <w:lang w:val="es-ES"/>
        </w:rPr>
        <w:t xml:space="preserve"> [</w:t>
      </w:r>
      <w:r w:rsidR="0049190F" w:rsidRPr="000F1006">
        <w:rPr>
          <w:rFonts w:ascii="Times New Roman" w:hAnsi="Times New Roman"/>
          <w:i/>
          <w:szCs w:val="24"/>
          <w:lang w:val="es-ES"/>
        </w:rPr>
        <w:t>el tribunal suministrará esta fecha], el tribunal realizará una consulta</w:t>
      </w:r>
      <w:r w:rsidR="000F1006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0F1006">
        <w:rPr>
          <w:rFonts w:ascii="Times New Roman" w:hAnsi="Times New Roman"/>
          <w:i/>
          <w:szCs w:val="24"/>
          <w:lang w:val="es-ES"/>
        </w:rPr>
        <w:t>telefónica para fijar el juicio.</w:t>
      </w:r>
      <w:r w:rsidR="006F6075" w:rsidRPr="000F1006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0F1006">
        <w:rPr>
          <w:rFonts w:ascii="Times New Roman" w:hAnsi="Times New Roman"/>
          <w:i/>
          <w:szCs w:val="24"/>
          <w:lang w:val="es-ES"/>
        </w:rPr>
        <w:t xml:space="preserve"> Los abogados y las partes que se representan a sí</w:t>
      </w:r>
      <w:r w:rsidR="000F1006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0F1006">
        <w:rPr>
          <w:rFonts w:ascii="Times New Roman" w:hAnsi="Times New Roman"/>
          <w:i/>
          <w:szCs w:val="24"/>
          <w:lang w:val="es-ES"/>
        </w:rPr>
        <w:t>mismas deberán tener sus calendarios disponibles para la consulta.)</w:t>
      </w:r>
    </w:p>
    <w:p w:rsidR="00437050" w:rsidRPr="00E9534C" w:rsidRDefault="00437050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es-ES"/>
        </w:rPr>
      </w:pPr>
    </w:p>
    <w:p w:rsidR="00AF0934" w:rsidRPr="00E9534C" w:rsidRDefault="00530610" w:rsidP="000F1006">
      <w:pPr>
        <w:spacing w:line="276" w:lineRule="auto"/>
        <w:ind w:left="1440"/>
        <w:jc w:val="both"/>
        <w:rPr>
          <w:rFonts w:ascii="Times New Roman" w:hAnsi="Times New Roman"/>
          <w:i/>
          <w:szCs w:val="24"/>
          <w:lang w:val="es-ES"/>
        </w:rPr>
      </w:pPr>
      <w:r w:rsidRPr="000F1006">
        <w:rPr>
          <w:rFonts w:ascii="Times New Roman" w:hAnsi="Times New Roman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1006">
        <w:rPr>
          <w:rFonts w:ascii="Times New Roman" w:hAnsi="Times New Roman"/>
          <w:b/>
          <w:szCs w:val="24"/>
        </w:rPr>
        <w:instrText xml:space="preserve"> FORMCHECKBOX </w:instrText>
      </w:r>
      <w:r w:rsidR="00380E29">
        <w:rPr>
          <w:rFonts w:ascii="Times New Roman" w:hAnsi="Times New Roman"/>
          <w:b/>
          <w:szCs w:val="24"/>
        </w:rPr>
      </w:r>
      <w:r w:rsidR="00380E29">
        <w:rPr>
          <w:rFonts w:ascii="Times New Roman" w:hAnsi="Times New Roman"/>
          <w:b/>
          <w:szCs w:val="24"/>
        </w:rPr>
        <w:fldChar w:fldCharType="separate"/>
      </w:r>
      <w:r w:rsidRPr="000F1006">
        <w:rPr>
          <w:rFonts w:ascii="Times New Roman" w:hAnsi="Times New Roman"/>
          <w:b/>
          <w:szCs w:val="24"/>
        </w:rPr>
        <w:fldChar w:fldCharType="end"/>
      </w:r>
      <w:r w:rsidR="00317100" w:rsidRPr="000F1006">
        <w:rPr>
          <w:rFonts w:ascii="Times New Roman" w:hAnsi="Times New Roman"/>
          <w:b/>
          <w:szCs w:val="24"/>
        </w:rPr>
        <w:t xml:space="preserve"> </w:t>
      </w:r>
      <w:r w:rsidRPr="000F1006">
        <w:rPr>
          <w:rFonts w:ascii="Times New Roman" w:hAnsi="Times New Roman"/>
          <w:b/>
          <w:szCs w:val="24"/>
        </w:rPr>
        <w:t>Plaintiff</w:t>
      </w:r>
      <w:r w:rsidR="00317100" w:rsidRPr="000F1006">
        <w:rPr>
          <w:rFonts w:ascii="Times New Roman" w:hAnsi="Times New Roman"/>
          <w:b/>
          <w:szCs w:val="24"/>
        </w:rPr>
        <w:t xml:space="preserve">  </w:t>
      </w:r>
      <w:r w:rsidRPr="000F1006">
        <w:rPr>
          <w:rFonts w:ascii="Times New Roman" w:hAnsi="Times New Roman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1006">
        <w:rPr>
          <w:rFonts w:ascii="Times New Roman" w:hAnsi="Times New Roman"/>
          <w:b/>
          <w:szCs w:val="24"/>
        </w:rPr>
        <w:instrText xml:space="preserve"> FORMCHECKBOX </w:instrText>
      </w:r>
      <w:r w:rsidR="00380E29">
        <w:rPr>
          <w:rFonts w:ascii="Times New Roman" w:hAnsi="Times New Roman"/>
          <w:b/>
          <w:szCs w:val="24"/>
        </w:rPr>
      </w:r>
      <w:r w:rsidR="00380E29">
        <w:rPr>
          <w:rFonts w:ascii="Times New Roman" w:hAnsi="Times New Roman"/>
          <w:b/>
          <w:szCs w:val="24"/>
        </w:rPr>
        <w:fldChar w:fldCharType="separate"/>
      </w:r>
      <w:r w:rsidRPr="000F1006">
        <w:rPr>
          <w:rFonts w:ascii="Times New Roman" w:hAnsi="Times New Roman"/>
          <w:b/>
          <w:szCs w:val="24"/>
        </w:rPr>
        <w:fldChar w:fldCharType="end"/>
      </w:r>
      <w:r w:rsidRPr="000F1006">
        <w:rPr>
          <w:rFonts w:ascii="Times New Roman" w:hAnsi="Times New Roman"/>
          <w:b/>
          <w:szCs w:val="24"/>
        </w:rPr>
        <w:t xml:space="preserve"> Defendant will initiate the conference </w:t>
      </w:r>
      <w:r w:rsidR="00C4384A" w:rsidRPr="000F1006">
        <w:rPr>
          <w:rFonts w:ascii="Times New Roman" w:hAnsi="Times New Roman"/>
          <w:b/>
          <w:szCs w:val="24"/>
        </w:rPr>
        <w:t>call by</w:t>
      </w:r>
      <w:r w:rsidRPr="000F1006">
        <w:rPr>
          <w:rFonts w:ascii="Times New Roman" w:hAnsi="Times New Roman"/>
          <w:b/>
          <w:szCs w:val="24"/>
        </w:rPr>
        <w:t xml:space="preserve"> arranging for</w:t>
      </w:r>
      <w:r w:rsidR="00390737" w:rsidRPr="000F1006">
        <w:rPr>
          <w:rFonts w:ascii="Times New Roman" w:hAnsi="Times New Roman"/>
          <w:b/>
          <w:szCs w:val="24"/>
        </w:rPr>
        <w:t xml:space="preserve"> </w:t>
      </w:r>
      <w:r w:rsidRPr="000F1006">
        <w:rPr>
          <w:rFonts w:ascii="Times New Roman" w:hAnsi="Times New Roman"/>
          <w:b/>
          <w:szCs w:val="24"/>
        </w:rPr>
        <w:t xml:space="preserve"> the presence of all other counsel and self-represented parties, a</w:t>
      </w:r>
      <w:r w:rsidR="00CA42B0" w:rsidRPr="000F1006">
        <w:rPr>
          <w:rFonts w:ascii="Times New Roman" w:hAnsi="Times New Roman"/>
          <w:b/>
          <w:szCs w:val="24"/>
        </w:rPr>
        <w:t>nd by</w:t>
      </w:r>
      <w:r w:rsidR="00317100" w:rsidRPr="000F1006">
        <w:rPr>
          <w:rFonts w:ascii="Times New Roman" w:hAnsi="Times New Roman"/>
          <w:b/>
          <w:szCs w:val="24"/>
        </w:rPr>
        <w:t xml:space="preserve"> </w:t>
      </w:r>
      <w:r w:rsidR="00CA42B0" w:rsidRPr="000F1006">
        <w:rPr>
          <w:rFonts w:ascii="Times New Roman" w:hAnsi="Times New Roman"/>
          <w:b/>
          <w:szCs w:val="24"/>
        </w:rPr>
        <w:t>calling this division at</w:t>
      </w:r>
      <w:r w:rsidR="0041658A" w:rsidRPr="000F1006">
        <w:rPr>
          <w:rFonts w:ascii="Times New Roman" w:hAnsi="Times New Roman"/>
          <w:b/>
          <w:szCs w:val="24"/>
        </w:rPr>
        <w:t xml:space="preserve"> </w:t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317100" w:rsidRPr="000F1006">
        <w:rPr>
          <w:rFonts w:ascii="Times New Roman" w:hAnsi="Times New Roman"/>
          <w:szCs w:val="24"/>
          <w:u w:val="single"/>
        </w:rPr>
        <w:tab/>
      </w:r>
      <w:r w:rsidR="00CA42B0" w:rsidRPr="000F1006">
        <w:rPr>
          <w:rFonts w:ascii="Times New Roman" w:hAnsi="Times New Roman"/>
          <w:szCs w:val="24"/>
        </w:rPr>
        <w:t xml:space="preserve"> </w:t>
      </w:r>
      <w:r w:rsidR="00317100" w:rsidRPr="000F1006">
        <w:rPr>
          <w:rFonts w:ascii="Times New Roman" w:hAnsi="Times New Roman"/>
          <w:szCs w:val="24"/>
        </w:rPr>
        <w:t>(</w:t>
      </w:r>
      <w:r w:rsidR="00CA42B0" w:rsidRPr="000F1006">
        <w:rPr>
          <w:rFonts w:ascii="Times New Roman" w:hAnsi="Times New Roman"/>
          <w:b/>
          <w:szCs w:val="24"/>
        </w:rPr>
        <w:t>division’s telephone number)</w:t>
      </w:r>
      <w:r w:rsidRPr="000F1006">
        <w:rPr>
          <w:rFonts w:ascii="Times New Roman" w:hAnsi="Times New Roman"/>
          <w:b/>
          <w:szCs w:val="24"/>
        </w:rPr>
        <w:t xml:space="preserve"> at the scheduled time</w:t>
      </w:r>
      <w:r w:rsidRPr="000F1006">
        <w:rPr>
          <w:rFonts w:ascii="Times New Roman" w:hAnsi="Times New Roman"/>
          <w:b/>
          <w:szCs w:val="24"/>
          <w:lang w:val="es-ES_tradnl"/>
        </w:rPr>
        <w:t>.</w:t>
      </w:r>
      <w:r w:rsidR="000F1006" w:rsidRPr="000F1006">
        <w:rPr>
          <w:rFonts w:ascii="Times New Roman" w:hAnsi="Times New Roman"/>
          <w:i/>
          <w:szCs w:val="24"/>
          <w:lang w:val="es-ES_tradnl"/>
        </w:rPr>
        <w:t xml:space="preserve"> / </w:t>
      </w:r>
      <w:r w:rsidR="00317100">
        <w:rPr>
          <w:rFonts w:ascii="Times New Roman" w:hAnsi="Times New Roman"/>
          <w:i/>
          <w:szCs w:val="24"/>
          <w:lang w:val="es-ES"/>
        </w:rPr>
        <w:t xml:space="preserve">(El/la </w:t>
      </w:r>
      <w:r w:rsidR="00317100" w:rsidRPr="00317100">
        <w:rPr>
          <w:rFonts w:ascii="Times New Roman" w:hAnsi="Times New Roman"/>
          <w:i/>
          <w:szCs w:val="24"/>
          <w:u w:val="single"/>
          <w:lang w:val="es-ES"/>
        </w:rPr>
        <w:t>X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Demandante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317100" w:rsidRPr="00317100">
        <w:rPr>
          <w:rFonts w:ascii="Times New Roman" w:hAnsi="Times New Roman"/>
          <w:i/>
          <w:szCs w:val="24"/>
          <w:u w:val="single"/>
          <w:lang w:val="es-ES"/>
        </w:rPr>
        <w:t>X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Demandado(a) iniciará la llamada en conferencia haciendo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los arreglos</w:t>
      </w:r>
      <w:r w:rsidR="00162539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necesarios para que todos los demás abogados y partes que se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representan</w:t>
      </w:r>
      <w:r w:rsidR="008170E9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a sí mismas estén presentes y llamando a esta división al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(número de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>teléfono de la</w:t>
      </w:r>
      <w:r w:rsidR="008170E9" w:rsidRPr="00E9534C">
        <w:rPr>
          <w:rFonts w:ascii="Times New Roman" w:hAnsi="Times New Roman"/>
          <w:i/>
          <w:szCs w:val="24"/>
          <w:lang w:val="es-ES"/>
        </w:rPr>
        <w:t xml:space="preserve"> </w:t>
      </w:r>
      <w:r w:rsidR="0049190F" w:rsidRPr="00E9534C">
        <w:rPr>
          <w:rFonts w:ascii="Times New Roman" w:hAnsi="Times New Roman"/>
          <w:i/>
          <w:szCs w:val="24"/>
          <w:lang w:val="es-ES"/>
        </w:rPr>
        <w:t xml:space="preserve">división </w:t>
      </w:r>
      <w:r w:rsidR="0049190F" w:rsidRPr="00E9534C">
        <w:rPr>
          <w:rFonts w:ascii="Times New Roman" w:hAnsi="Times New Roman"/>
          <w:i/>
          <w:szCs w:val="24"/>
          <w:u w:val="single"/>
          <w:lang w:val="es-ES"/>
        </w:rPr>
        <w:t>XXX</w:t>
      </w:r>
      <w:r w:rsidR="00317100">
        <w:rPr>
          <w:rFonts w:ascii="Times New Roman" w:hAnsi="Times New Roman"/>
          <w:i/>
          <w:szCs w:val="24"/>
          <w:u w:val="single"/>
          <w:lang w:val="es-ES"/>
        </w:rPr>
        <w:t>-XXX-XXXX</w:t>
      </w:r>
      <w:r w:rsidR="0049190F" w:rsidRPr="00E9534C">
        <w:rPr>
          <w:rFonts w:ascii="Times New Roman" w:hAnsi="Times New Roman"/>
          <w:i/>
          <w:szCs w:val="24"/>
          <w:lang w:val="es-ES"/>
        </w:rPr>
        <w:t>) a la hora programada.</w:t>
      </w:r>
      <w:r w:rsidR="00390737" w:rsidRPr="00E9534C">
        <w:rPr>
          <w:rFonts w:ascii="Times New Roman" w:hAnsi="Times New Roman"/>
          <w:i/>
          <w:szCs w:val="24"/>
          <w:lang w:val="es-ES"/>
        </w:rPr>
        <w:t>)</w:t>
      </w:r>
      <w:r w:rsidR="0049190F" w:rsidRPr="00E9534C">
        <w:rPr>
          <w:rFonts w:ascii="Times New Roman" w:hAnsi="Times New Roman"/>
          <w:i/>
          <w:szCs w:val="24"/>
          <w:lang w:val="es-ES"/>
        </w:rPr>
        <w:t>)</w:t>
      </w:r>
    </w:p>
    <w:p w:rsidR="006D3C55" w:rsidRPr="00E9534C" w:rsidRDefault="006D3C55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"/>
        </w:rPr>
      </w:pPr>
    </w:p>
    <w:p w:rsidR="0041658A" w:rsidRPr="00E9534C" w:rsidRDefault="008F49DC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b/>
          <w:szCs w:val="24"/>
          <w:lang w:val="es-ES"/>
        </w:rPr>
        <w:t>9.</w:t>
      </w:r>
      <w:r w:rsidRPr="00E9534C">
        <w:rPr>
          <w:rFonts w:ascii="Times New Roman" w:hAnsi="Times New Roman"/>
          <w:b/>
          <w:szCs w:val="24"/>
          <w:lang w:val="es-ES"/>
        </w:rPr>
        <w:tab/>
      </w:r>
      <w:r w:rsidR="00415035" w:rsidRPr="00E9534C">
        <w:rPr>
          <w:rFonts w:ascii="Times New Roman" w:hAnsi="Times New Roman"/>
          <w:b/>
          <w:szCs w:val="24"/>
          <w:lang w:val="es-ES"/>
        </w:rPr>
        <w:t>FIRM DATES</w:t>
      </w:r>
      <w:r w:rsidR="00C124C8" w:rsidRPr="00E9534C">
        <w:rPr>
          <w:rFonts w:ascii="Times New Roman" w:hAnsi="Times New Roman"/>
          <w:b/>
          <w:szCs w:val="24"/>
          <w:lang w:val="es-ES"/>
        </w:rPr>
        <w:t>:</w:t>
      </w:r>
      <w:r w:rsidR="0041658A" w:rsidRPr="00E9534C">
        <w:rPr>
          <w:rFonts w:ascii="Times New Roman" w:hAnsi="Times New Roman"/>
          <w:b/>
          <w:szCs w:val="24"/>
          <w:lang w:val="es-ES"/>
        </w:rPr>
        <w:t xml:space="preserve"> </w:t>
      </w:r>
    </w:p>
    <w:p w:rsidR="00C2395C" w:rsidRPr="00E9534C" w:rsidRDefault="0041658A" w:rsidP="000F1006">
      <w:pPr>
        <w:spacing w:line="276" w:lineRule="auto"/>
        <w:ind w:left="720" w:hanging="720"/>
        <w:jc w:val="both"/>
        <w:rPr>
          <w:rFonts w:ascii="Times New Roman" w:hAnsi="Times New Roman"/>
          <w:b/>
          <w:szCs w:val="24"/>
          <w:lang w:val="es-ES"/>
        </w:rPr>
      </w:pPr>
      <w:r w:rsidRPr="00E9534C">
        <w:rPr>
          <w:rFonts w:ascii="Times New Roman" w:hAnsi="Times New Roman"/>
          <w:i/>
          <w:szCs w:val="24"/>
          <w:lang w:val="es-ES"/>
        </w:rPr>
        <w:tab/>
        <w:t>(</w:t>
      </w:r>
      <w:r w:rsidR="00C2395C" w:rsidRPr="00E9534C">
        <w:rPr>
          <w:rFonts w:ascii="Times New Roman" w:hAnsi="Times New Roman"/>
          <w:i/>
          <w:szCs w:val="24"/>
          <w:lang w:val="es-ES"/>
        </w:rPr>
        <w:t>FECHAS CONCRETAS</w:t>
      </w:r>
      <w:r w:rsidR="00C124C8" w:rsidRPr="00E9534C">
        <w:rPr>
          <w:rFonts w:ascii="Times New Roman" w:hAnsi="Times New Roman"/>
          <w:i/>
          <w:szCs w:val="24"/>
          <w:lang w:val="es-ES"/>
        </w:rPr>
        <w:t>:</w:t>
      </w:r>
      <w:r w:rsidR="00C2395C" w:rsidRPr="00E9534C">
        <w:rPr>
          <w:rFonts w:ascii="Times New Roman" w:hAnsi="Times New Roman"/>
          <w:i/>
          <w:szCs w:val="24"/>
          <w:lang w:val="es-ES"/>
        </w:rPr>
        <w:t>)</w:t>
      </w:r>
    </w:p>
    <w:p w:rsidR="00C2395C" w:rsidRPr="00E9534C" w:rsidRDefault="00E17F18" w:rsidP="000F1006">
      <w:pPr>
        <w:spacing w:line="276" w:lineRule="auto"/>
        <w:ind w:left="1440" w:hanging="720"/>
        <w:jc w:val="both"/>
        <w:rPr>
          <w:rFonts w:ascii="Times New Roman" w:hAnsi="Times New Roman"/>
          <w:szCs w:val="24"/>
          <w:lang w:val="es-ES"/>
        </w:rPr>
      </w:pPr>
      <w:r w:rsidRPr="00E9534C">
        <w:rPr>
          <w:rFonts w:ascii="Times New Roman" w:hAnsi="Times New Roman"/>
          <w:szCs w:val="24"/>
          <w:lang w:val="es-ES"/>
        </w:rPr>
        <w:t xml:space="preserve"> </w:t>
      </w:r>
    </w:p>
    <w:p w:rsidR="00C2395C" w:rsidRPr="000F1006" w:rsidRDefault="00415035" w:rsidP="000F1006">
      <w:pPr>
        <w:pStyle w:val="ListParagraph"/>
        <w:numPr>
          <w:ilvl w:val="0"/>
          <w:numId w:val="12"/>
        </w:numPr>
        <w:spacing w:line="276" w:lineRule="auto"/>
        <w:ind w:left="1440" w:hanging="720"/>
        <w:contextualSpacing w:val="0"/>
        <w:jc w:val="both"/>
        <w:rPr>
          <w:rFonts w:ascii="Times New Roman" w:hAnsi="Times New Roman"/>
          <w:b/>
          <w:szCs w:val="24"/>
          <w:lang w:val="es-ES"/>
        </w:rPr>
      </w:pPr>
      <w:r w:rsidRPr="000F1006">
        <w:rPr>
          <w:rFonts w:ascii="Times New Roman" w:hAnsi="Times New Roman"/>
          <w:b/>
          <w:szCs w:val="24"/>
        </w:rPr>
        <w:t>No stipulation of the parties that alters a filing dea</w:t>
      </w:r>
      <w:r w:rsidR="00C2395C" w:rsidRPr="000F1006">
        <w:rPr>
          <w:rFonts w:ascii="Times New Roman" w:hAnsi="Times New Roman"/>
          <w:b/>
          <w:szCs w:val="24"/>
        </w:rPr>
        <w:t xml:space="preserve">dline or a hearing date </w:t>
      </w:r>
      <w:r w:rsidRPr="000F1006">
        <w:rPr>
          <w:rFonts w:ascii="Times New Roman" w:hAnsi="Times New Roman"/>
          <w:b/>
          <w:szCs w:val="24"/>
        </w:rPr>
        <w:t>contained in this scheduling order will be effective without an order of this court approving the stipulation</w:t>
      </w:r>
      <w:r w:rsidRPr="000F1006">
        <w:rPr>
          <w:rFonts w:ascii="Times New Roman" w:hAnsi="Times New Roman"/>
          <w:b/>
          <w:szCs w:val="24"/>
          <w:lang w:val="es-ES"/>
        </w:rPr>
        <w:t>.</w:t>
      </w:r>
      <w:r w:rsidR="000F1006" w:rsidRPr="000F1006">
        <w:rPr>
          <w:rFonts w:ascii="Times New Roman" w:hAnsi="Times New Roman"/>
          <w:i/>
          <w:szCs w:val="24"/>
          <w:lang w:val="es-ES"/>
        </w:rPr>
        <w:t xml:space="preserve"> / </w:t>
      </w:r>
      <w:r w:rsidR="0041658A" w:rsidRPr="000F1006">
        <w:rPr>
          <w:rFonts w:ascii="Times New Roman" w:hAnsi="Times New Roman"/>
          <w:i/>
          <w:szCs w:val="24"/>
          <w:lang w:val="es-ES"/>
        </w:rPr>
        <w:t>(</w:t>
      </w:r>
      <w:r w:rsidR="00C2395C" w:rsidRPr="000F1006">
        <w:rPr>
          <w:rFonts w:ascii="Times New Roman" w:hAnsi="Times New Roman"/>
          <w:i/>
          <w:szCs w:val="24"/>
          <w:lang w:val="es-ES"/>
        </w:rPr>
        <w:t>Ninguna estipulación de las partes que altere una fecha de presentación o la fecha de una audiencia contenida en esta orden de programación entrará en vigor sin</w:t>
      </w:r>
      <w:r w:rsidR="000F1006">
        <w:rPr>
          <w:rFonts w:ascii="Times New Roman" w:hAnsi="Times New Roman"/>
          <w:i/>
          <w:szCs w:val="24"/>
          <w:lang w:val="es-ES"/>
        </w:rPr>
        <w:t xml:space="preserve"> </w:t>
      </w:r>
      <w:r w:rsidR="00C2395C" w:rsidRPr="000F1006">
        <w:rPr>
          <w:rFonts w:ascii="Times New Roman" w:hAnsi="Times New Roman"/>
          <w:i/>
          <w:szCs w:val="24"/>
          <w:lang w:val="es-ES"/>
        </w:rPr>
        <w:t>una orden de este tribunal que apruebe la estipulación.</w:t>
      </w:r>
      <w:r w:rsidR="0041658A" w:rsidRPr="000F1006">
        <w:rPr>
          <w:rFonts w:ascii="Times New Roman" w:hAnsi="Times New Roman"/>
          <w:i/>
          <w:szCs w:val="24"/>
          <w:lang w:val="es-ES"/>
        </w:rPr>
        <w:t>)</w:t>
      </w:r>
    </w:p>
    <w:p w:rsidR="0041658A" w:rsidRPr="00E9534C" w:rsidRDefault="0041658A" w:rsidP="000F1006">
      <w:pPr>
        <w:spacing w:line="276" w:lineRule="auto"/>
        <w:ind w:left="1440" w:hanging="720"/>
        <w:jc w:val="both"/>
        <w:rPr>
          <w:rFonts w:ascii="Times New Roman" w:hAnsi="Times New Roman"/>
          <w:b/>
          <w:szCs w:val="24"/>
          <w:lang w:val="es-ES_tradnl"/>
        </w:rPr>
      </w:pPr>
    </w:p>
    <w:p w:rsidR="00C2395C" w:rsidRPr="00E9534C" w:rsidRDefault="00415035" w:rsidP="000F1006">
      <w:pPr>
        <w:numPr>
          <w:ilvl w:val="0"/>
          <w:numId w:val="10"/>
        </w:numPr>
        <w:spacing w:line="276" w:lineRule="auto"/>
        <w:ind w:left="1440" w:hanging="720"/>
        <w:jc w:val="both"/>
        <w:rPr>
          <w:rFonts w:ascii="Times New Roman" w:hAnsi="Times New Roman"/>
          <w:b/>
          <w:szCs w:val="24"/>
          <w:lang w:val="es-ES_tradnl"/>
        </w:rPr>
      </w:pPr>
      <w:r w:rsidRPr="000F1006">
        <w:rPr>
          <w:rFonts w:ascii="Times New Roman" w:hAnsi="Times New Roman"/>
          <w:b/>
          <w:szCs w:val="24"/>
        </w:rPr>
        <w:t>Dates set forth in this order that govern court filings or hear</w:t>
      </w:r>
      <w:r w:rsidR="00C170A4" w:rsidRPr="000F1006">
        <w:rPr>
          <w:rFonts w:ascii="Times New Roman" w:hAnsi="Times New Roman"/>
          <w:b/>
          <w:szCs w:val="24"/>
        </w:rPr>
        <w:t xml:space="preserve">ings are firm </w:t>
      </w:r>
      <w:r w:rsidR="00317100" w:rsidRPr="000F1006">
        <w:rPr>
          <w:rFonts w:ascii="Times New Roman" w:hAnsi="Times New Roman"/>
          <w:b/>
          <w:szCs w:val="24"/>
        </w:rPr>
        <w:t>dates and</w:t>
      </w:r>
      <w:r w:rsidR="00C170A4" w:rsidRPr="000F1006">
        <w:rPr>
          <w:rFonts w:ascii="Times New Roman" w:hAnsi="Times New Roman"/>
          <w:b/>
          <w:szCs w:val="24"/>
        </w:rPr>
        <w:t xml:space="preserve"> may be </w:t>
      </w:r>
      <w:r w:rsidRPr="000F1006">
        <w:rPr>
          <w:rFonts w:ascii="Times New Roman" w:hAnsi="Times New Roman"/>
          <w:b/>
          <w:szCs w:val="24"/>
        </w:rPr>
        <w:t>modified only with this court’s consent and for good cause</w:t>
      </w:r>
      <w:r w:rsidRPr="000F1006">
        <w:rPr>
          <w:rFonts w:ascii="Times New Roman" w:hAnsi="Times New Roman"/>
          <w:b/>
          <w:szCs w:val="24"/>
          <w:lang w:val="es-ES_tradnl"/>
        </w:rPr>
        <w:t xml:space="preserve">. </w:t>
      </w:r>
      <w:r w:rsidR="000F1006" w:rsidRPr="000F1006">
        <w:rPr>
          <w:rFonts w:ascii="Times New Roman" w:hAnsi="Times New Roman"/>
          <w:b/>
          <w:szCs w:val="24"/>
          <w:lang w:val="es-ES_tradnl"/>
        </w:rPr>
        <w:t xml:space="preserve">/ </w:t>
      </w:r>
      <w:r w:rsidR="00C2395C" w:rsidRPr="00E9534C">
        <w:rPr>
          <w:rFonts w:ascii="Times New Roman" w:hAnsi="Times New Roman"/>
          <w:i/>
          <w:szCs w:val="24"/>
          <w:lang w:val="es-ES_tradnl"/>
        </w:rPr>
        <w:t>(</w:t>
      </w:r>
      <w:r w:rsidR="00C2395C" w:rsidRPr="00E9534C">
        <w:rPr>
          <w:rFonts w:ascii="Times New Roman" w:hAnsi="Times New Roman"/>
          <w:i/>
          <w:szCs w:val="24"/>
          <w:lang w:val="es-ES"/>
        </w:rPr>
        <w:t>Las fechas establecidas en esta orden que rigen las presentaciones ante el tribunal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C2395C" w:rsidRPr="00E9534C">
        <w:rPr>
          <w:rFonts w:ascii="Times New Roman" w:hAnsi="Times New Roman"/>
          <w:i/>
          <w:szCs w:val="24"/>
          <w:lang w:val="es-ES"/>
        </w:rPr>
        <w:t>o las audiencias son fechas concretas y sólo es posible modificarlas con el</w:t>
      </w:r>
      <w:r w:rsidR="00317100">
        <w:rPr>
          <w:rFonts w:ascii="Times New Roman" w:hAnsi="Times New Roman"/>
          <w:i/>
          <w:szCs w:val="24"/>
          <w:lang w:val="es-ES"/>
        </w:rPr>
        <w:t xml:space="preserve"> </w:t>
      </w:r>
      <w:r w:rsidR="00C2395C" w:rsidRPr="00E9534C">
        <w:rPr>
          <w:rFonts w:ascii="Times New Roman" w:hAnsi="Times New Roman"/>
          <w:i/>
          <w:szCs w:val="24"/>
          <w:lang w:val="es-ES"/>
        </w:rPr>
        <w:t>consentimiento por parte de este tribunal y por causa legítima.)</w:t>
      </w:r>
    </w:p>
    <w:p w:rsidR="00C2395C" w:rsidRPr="00E9534C" w:rsidRDefault="00C2395C" w:rsidP="000F1006">
      <w:pPr>
        <w:spacing w:line="276" w:lineRule="auto"/>
        <w:ind w:left="1440"/>
        <w:jc w:val="both"/>
        <w:rPr>
          <w:rFonts w:ascii="Times New Roman" w:hAnsi="Times New Roman"/>
          <w:b/>
          <w:szCs w:val="24"/>
          <w:lang w:val="es-ES_tradnl"/>
        </w:rPr>
      </w:pPr>
    </w:p>
    <w:p w:rsidR="00C2395C" w:rsidRPr="00E9534C" w:rsidRDefault="00415035" w:rsidP="000F1006">
      <w:pPr>
        <w:numPr>
          <w:ilvl w:val="0"/>
          <w:numId w:val="10"/>
        </w:numPr>
        <w:spacing w:line="276" w:lineRule="auto"/>
        <w:ind w:left="1440" w:hanging="720"/>
        <w:jc w:val="both"/>
        <w:rPr>
          <w:rFonts w:ascii="Times New Roman" w:hAnsi="Times New Roman"/>
          <w:b/>
          <w:szCs w:val="24"/>
        </w:rPr>
      </w:pPr>
      <w:r w:rsidRPr="00E9534C">
        <w:rPr>
          <w:rFonts w:ascii="Times New Roman" w:hAnsi="Times New Roman"/>
          <w:b/>
          <w:szCs w:val="24"/>
        </w:rPr>
        <w:t>This court ordinarily will not</w:t>
      </w:r>
      <w:r w:rsidR="00461426" w:rsidRPr="00E9534C">
        <w:rPr>
          <w:rFonts w:ascii="Times New Roman" w:hAnsi="Times New Roman"/>
          <w:b/>
          <w:szCs w:val="24"/>
        </w:rPr>
        <w:t xml:space="preserve"> </w:t>
      </w:r>
      <w:r w:rsidRPr="00E9534C">
        <w:rPr>
          <w:rFonts w:ascii="Times New Roman" w:hAnsi="Times New Roman"/>
          <w:b/>
          <w:szCs w:val="24"/>
        </w:rPr>
        <w:t>consider a lack of preparation as good cause.</w:t>
      </w:r>
      <w:r w:rsidR="00E17F18" w:rsidRPr="00E9534C">
        <w:rPr>
          <w:rFonts w:ascii="Times New Roman" w:hAnsi="Times New Roman"/>
          <w:b/>
          <w:szCs w:val="24"/>
        </w:rPr>
        <w:t xml:space="preserve"> </w:t>
      </w:r>
    </w:p>
    <w:p w:rsidR="00BD4AE6" w:rsidRPr="00E9534C" w:rsidRDefault="00C2395C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i/>
          <w:szCs w:val="24"/>
        </w:rPr>
        <w:tab/>
      </w:r>
      <w:r w:rsidR="0041658A" w:rsidRPr="00E9534C">
        <w:rPr>
          <w:rFonts w:ascii="Times New Roman" w:hAnsi="Times New Roman"/>
          <w:i/>
          <w:szCs w:val="24"/>
        </w:rPr>
        <w:tab/>
      </w:r>
      <w:r w:rsidRPr="00E9534C">
        <w:rPr>
          <w:rFonts w:ascii="Times New Roman" w:hAnsi="Times New Roman"/>
          <w:i/>
          <w:szCs w:val="24"/>
          <w:lang w:val="es-ES_tradnl"/>
        </w:rPr>
        <w:t>(</w:t>
      </w:r>
      <w:r w:rsidR="0049190F" w:rsidRPr="00E9534C">
        <w:rPr>
          <w:rFonts w:ascii="Times New Roman" w:hAnsi="Times New Roman"/>
          <w:i/>
          <w:szCs w:val="24"/>
          <w:lang w:val="es-ES"/>
        </w:rPr>
        <w:t>Este tribunal de ordinario no considerará la falta de preparación como causa legítima.)</w:t>
      </w:r>
    </w:p>
    <w:p w:rsidR="006D3C55" w:rsidRPr="00E9534C" w:rsidRDefault="00BD4AE6" w:rsidP="000F1006">
      <w:pPr>
        <w:spacing w:line="276" w:lineRule="auto"/>
        <w:ind w:firstLine="720"/>
        <w:jc w:val="both"/>
        <w:rPr>
          <w:rFonts w:ascii="Times New Roman" w:hAnsi="Times New Roman"/>
          <w:szCs w:val="24"/>
          <w:lang w:val="es-ES"/>
        </w:rPr>
      </w:pPr>
      <w:r w:rsidRPr="00E9534C">
        <w:rPr>
          <w:rFonts w:ascii="Times New Roman" w:hAnsi="Times New Roman"/>
          <w:szCs w:val="24"/>
          <w:lang w:val="es-ES"/>
        </w:rPr>
        <w:tab/>
      </w:r>
    </w:p>
    <w:p w:rsidR="0049190F" w:rsidRPr="00E9534C" w:rsidRDefault="00E17F18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b/>
          <w:szCs w:val="24"/>
        </w:rPr>
        <w:t>10.</w:t>
      </w:r>
      <w:r w:rsidRPr="00E9534C">
        <w:rPr>
          <w:rFonts w:ascii="Times New Roman" w:hAnsi="Times New Roman"/>
          <w:b/>
          <w:szCs w:val="24"/>
        </w:rPr>
        <w:tab/>
      </w:r>
      <w:r w:rsidR="00270F81" w:rsidRPr="00E9534C">
        <w:rPr>
          <w:rFonts w:ascii="Times New Roman" w:hAnsi="Times New Roman"/>
          <w:b/>
          <w:szCs w:val="24"/>
        </w:rPr>
        <w:t>FUR</w:t>
      </w:r>
      <w:r w:rsidR="00127CB8" w:rsidRPr="00E9534C">
        <w:rPr>
          <w:rFonts w:ascii="Times New Roman" w:hAnsi="Times New Roman"/>
          <w:b/>
          <w:szCs w:val="24"/>
        </w:rPr>
        <w:t>THER ORDERS</w:t>
      </w:r>
      <w:r w:rsidR="001F2D3F" w:rsidRPr="00E9534C">
        <w:rPr>
          <w:rFonts w:ascii="Times New Roman" w:hAnsi="Times New Roman"/>
          <w:b/>
          <w:szCs w:val="24"/>
        </w:rPr>
        <w:t xml:space="preserve">: </w:t>
      </w:r>
      <w:r w:rsidR="00127CB8" w:rsidRPr="00E9534C">
        <w:rPr>
          <w:rFonts w:ascii="Times New Roman" w:hAnsi="Times New Roman"/>
          <w:b/>
          <w:szCs w:val="24"/>
        </w:rPr>
        <w:t>The court further orders as follows</w:t>
      </w:r>
      <w:r w:rsidR="001F2D3F" w:rsidRPr="00E9534C">
        <w:rPr>
          <w:rFonts w:ascii="Times New Roman" w:hAnsi="Times New Roman"/>
          <w:b/>
          <w:szCs w:val="24"/>
        </w:rPr>
        <w:t>:</w:t>
      </w:r>
      <w:r w:rsidR="001F2D3F" w:rsidRPr="00E9534C">
        <w:rPr>
          <w:rFonts w:ascii="Times New Roman" w:hAnsi="Times New Roman"/>
          <w:szCs w:val="24"/>
        </w:rPr>
        <w:t xml:space="preserve"> </w:t>
      </w:r>
    </w:p>
    <w:p w:rsidR="004167C4" w:rsidRDefault="0049190F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  <w:r w:rsidRPr="00E9534C">
        <w:rPr>
          <w:rFonts w:ascii="Times New Roman" w:hAnsi="Times New Roman"/>
          <w:b/>
          <w:szCs w:val="24"/>
        </w:rPr>
        <w:tab/>
      </w:r>
      <w:r w:rsidRPr="00E9534C">
        <w:rPr>
          <w:rFonts w:ascii="Times New Roman" w:hAnsi="Times New Roman"/>
          <w:i/>
          <w:szCs w:val="24"/>
          <w:lang w:val="es-ES"/>
        </w:rPr>
        <w:t xml:space="preserve">(OTRAS ÓRDENES: El tribunal también ordena lo siguiente:) </w:t>
      </w:r>
    </w:p>
    <w:p w:rsidR="00317100" w:rsidRDefault="00317100" w:rsidP="000F1006">
      <w:pPr>
        <w:tabs>
          <w:tab w:val="right" w:pos="10080"/>
        </w:tabs>
        <w:spacing w:line="276" w:lineRule="auto"/>
        <w:ind w:left="720"/>
        <w:jc w:val="both"/>
        <w:rPr>
          <w:rFonts w:ascii="Times New Roman" w:hAnsi="Times New Roman"/>
          <w:i/>
          <w:szCs w:val="24"/>
          <w:u w:val="single"/>
          <w:lang w:val="es-ES"/>
        </w:rPr>
      </w:pPr>
      <w:r>
        <w:rPr>
          <w:rFonts w:ascii="Times New Roman" w:hAnsi="Times New Roman"/>
          <w:i/>
          <w:szCs w:val="24"/>
          <w:u w:val="single"/>
          <w:lang w:val="es-ES"/>
        </w:rPr>
        <w:tab/>
      </w:r>
    </w:p>
    <w:p w:rsidR="00317100" w:rsidRDefault="00317100" w:rsidP="000F1006">
      <w:pPr>
        <w:tabs>
          <w:tab w:val="right" w:pos="10080"/>
        </w:tabs>
        <w:spacing w:line="276" w:lineRule="auto"/>
        <w:ind w:left="720"/>
        <w:jc w:val="both"/>
        <w:rPr>
          <w:rFonts w:ascii="Times New Roman" w:hAnsi="Times New Roman"/>
          <w:i/>
          <w:szCs w:val="24"/>
          <w:u w:val="single"/>
          <w:lang w:val="es-ES"/>
        </w:rPr>
      </w:pPr>
      <w:r>
        <w:rPr>
          <w:rFonts w:ascii="Times New Roman" w:hAnsi="Times New Roman"/>
          <w:i/>
          <w:szCs w:val="24"/>
          <w:u w:val="single"/>
          <w:lang w:val="es-ES"/>
        </w:rPr>
        <w:tab/>
      </w:r>
    </w:p>
    <w:p w:rsidR="00317100" w:rsidRDefault="00317100" w:rsidP="000F1006">
      <w:pPr>
        <w:tabs>
          <w:tab w:val="right" w:pos="10080"/>
        </w:tabs>
        <w:spacing w:line="276" w:lineRule="auto"/>
        <w:ind w:left="720"/>
        <w:jc w:val="both"/>
        <w:rPr>
          <w:rFonts w:ascii="Times New Roman" w:hAnsi="Times New Roman"/>
          <w:i/>
          <w:szCs w:val="24"/>
          <w:u w:val="single"/>
          <w:lang w:val="es-ES"/>
        </w:rPr>
      </w:pPr>
      <w:r>
        <w:rPr>
          <w:rFonts w:ascii="Times New Roman" w:hAnsi="Times New Roman"/>
          <w:i/>
          <w:szCs w:val="24"/>
          <w:u w:val="single"/>
          <w:lang w:val="es-ES"/>
        </w:rPr>
        <w:tab/>
      </w:r>
    </w:p>
    <w:p w:rsidR="00317100" w:rsidRPr="00317100" w:rsidRDefault="00317100" w:rsidP="000F1006">
      <w:pPr>
        <w:tabs>
          <w:tab w:val="left" w:pos="-1080"/>
          <w:tab w:val="left" w:pos="-720"/>
          <w:tab w:val="right" w:pos="10080"/>
        </w:tabs>
        <w:spacing w:line="276" w:lineRule="auto"/>
        <w:ind w:left="720"/>
        <w:jc w:val="both"/>
        <w:rPr>
          <w:rFonts w:ascii="Times New Roman" w:hAnsi="Times New Roman"/>
          <w:i/>
          <w:szCs w:val="24"/>
          <w:u w:val="single"/>
          <w:lang w:val="es-ES"/>
        </w:rPr>
      </w:pPr>
      <w:r>
        <w:rPr>
          <w:rFonts w:ascii="Times New Roman" w:hAnsi="Times New Roman"/>
          <w:i/>
          <w:szCs w:val="24"/>
          <w:u w:val="single"/>
          <w:lang w:val="es-ES"/>
        </w:rPr>
        <w:tab/>
      </w:r>
    </w:p>
    <w:p w:rsidR="0041658A" w:rsidRPr="00E9534C" w:rsidRDefault="0041658A" w:rsidP="000F1006">
      <w:pPr>
        <w:spacing w:line="276" w:lineRule="auto"/>
        <w:ind w:left="720" w:hanging="720"/>
        <w:jc w:val="both"/>
        <w:rPr>
          <w:rFonts w:ascii="Times New Roman" w:hAnsi="Times New Roman"/>
          <w:i/>
          <w:szCs w:val="24"/>
          <w:lang w:val="es-ES"/>
        </w:rPr>
      </w:pPr>
    </w:p>
    <w:p w:rsidR="0010329E" w:rsidRPr="00E9534C" w:rsidRDefault="004167C4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  <w:r w:rsidRPr="00E9534C">
        <w:rPr>
          <w:rFonts w:ascii="Times New Roman" w:hAnsi="Times New Roman"/>
          <w:i/>
          <w:szCs w:val="24"/>
          <w:lang w:val="es-ES"/>
        </w:rPr>
        <w:tab/>
      </w:r>
    </w:p>
    <w:p w:rsidR="006F6075" w:rsidRPr="00E9534C" w:rsidRDefault="006F6075" w:rsidP="000F1006">
      <w:pPr>
        <w:spacing w:line="276" w:lineRule="auto"/>
        <w:ind w:left="720" w:hanging="72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1440"/>
        <w:gridCol w:w="4950"/>
      </w:tblGrid>
      <w:tr w:rsidR="00127CB8" w:rsidRPr="00E9534C" w:rsidTr="00317100">
        <w:trPr>
          <w:trHeight w:val="288"/>
        </w:trPr>
        <w:tc>
          <w:tcPr>
            <w:tcW w:w="3780" w:type="dxa"/>
            <w:tcBorders>
              <w:top w:val="single" w:sz="4" w:space="0" w:color="auto"/>
            </w:tcBorders>
          </w:tcPr>
          <w:p w:rsidR="00127CB8" w:rsidRPr="00E9534C" w:rsidRDefault="00127CB8" w:rsidP="000F1006">
            <w:pPr>
              <w:widowControl/>
              <w:spacing w:line="276" w:lineRule="auto"/>
              <w:rPr>
                <w:rFonts w:ascii="Times New Roman" w:hAnsi="Times New Roman"/>
                <w:b/>
                <w:snapToGrid/>
                <w:szCs w:val="24"/>
              </w:rPr>
            </w:pPr>
            <w:r w:rsidRPr="00E9534C">
              <w:rPr>
                <w:rFonts w:ascii="Times New Roman" w:hAnsi="Times New Roman"/>
                <w:b/>
                <w:snapToGrid/>
                <w:szCs w:val="24"/>
              </w:rPr>
              <w:t>Date</w:t>
            </w:r>
          </w:p>
          <w:p w:rsidR="0049190F" w:rsidRPr="00E9534C" w:rsidRDefault="0049190F" w:rsidP="000F1006">
            <w:pPr>
              <w:widowControl/>
              <w:spacing w:line="276" w:lineRule="auto"/>
              <w:rPr>
                <w:rFonts w:ascii="Times New Roman" w:hAnsi="Times New Roman"/>
                <w:snapToGrid/>
                <w:szCs w:val="24"/>
              </w:rPr>
            </w:pP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>(Fecha)</w:t>
            </w:r>
          </w:p>
        </w:tc>
        <w:tc>
          <w:tcPr>
            <w:tcW w:w="1440" w:type="dxa"/>
          </w:tcPr>
          <w:p w:rsidR="00127CB8" w:rsidRPr="00E9534C" w:rsidRDefault="00127CB8" w:rsidP="000F1006">
            <w:pPr>
              <w:widowControl/>
              <w:spacing w:line="276" w:lineRule="auto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127CB8" w:rsidRPr="00E9534C" w:rsidRDefault="00127CB8" w:rsidP="000F1006">
            <w:pPr>
              <w:widowControl/>
              <w:spacing w:line="276" w:lineRule="auto"/>
              <w:rPr>
                <w:rFonts w:ascii="Times New Roman" w:hAnsi="Times New Roman"/>
                <w:b/>
                <w:snapToGrid/>
                <w:szCs w:val="24"/>
              </w:rPr>
            </w:pPr>
            <w:r w:rsidRPr="00E9534C">
              <w:rPr>
                <w:rFonts w:ascii="Times New Roman" w:hAnsi="Times New Roman"/>
                <w:b/>
                <w:snapToGrid/>
                <w:szCs w:val="24"/>
              </w:rPr>
              <w:t>Judge of the Superior Court</w:t>
            </w:r>
          </w:p>
          <w:p w:rsidR="0049190F" w:rsidRPr="00E9534C" w:rsidRDefault="0049190F" w:rsidP="000F1006">
            <w:pPr>
              <w:widowControl/>
              <w:spacing w:line="276" w:lineRule="auto"/>
              <w:rPr>
                <w:rFonts w:ascii="Times New Roman" w:hAnsi="Times New Roman"/>
                <w:snapToGrid/>
                <w:szCs w:val="24"/>
              </w:rPr>
            </w:pPr>
            <w:r w:rsidRPr="00E9534C">
              <w:rPr>
                <w:rFonts w:ascii="Times New Roman" w:hAnsi="Times New Roman"/>
                <w:i/>
                <w:szCs w:val="24"/>
                <w:lang w:val="es-ES"/>
              </w:rPr>
              <w:t>(Juez del Tribunal Superior)</w:t>
            </w:r>
          </w:p>
        </w:tc>
      </w:tr>
    </w:tbl>
    <w:p w:rsidR="004662D3" w:rsidRPr="00E9534C" w:rsidRDefault="004662D3" w:rsidP="000F1006">
      <w:pPr>
        <w:spacing w:line="276" w:lineRule="auto"/>
        <w:rPr>
          <w:rFonts w:ascii="Times New Roman" w:hAnsi="Times New Roman"/>
          <w:szCs w:val="24"/>
          <w:lang w:val="es-ES"/>
        </w:rPr>
      </w:pPr>
    </w:p>
    <w:sectPr w:rsidR="004662D3" w:rsidRPr="00E9534C" w:rsidSect="00E9534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2240" w:h="15840" w:code="1"/>
      <w:pgMar w:top="1440" w:right="72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29" w:rsidRDefault="00380E29">
      <w:r>
        <w:separator/>
      </w:r>
    </w:p>
  </w:endnote>
  <w:endnote w:type="continuationSeparator" w:id="0">
    <w:p w:rsidR="00380E29" w:rsidRDefault="0038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7" w:rsidRPr="00317100" w:rsidRDefault="00FB4CE7" w:rsidP="00FB4CE7">
    <w:pPr>
      <w:tabs>
        <w:tab w:val="center" w:pos="5040"/>
        <w:tab w:val="right" w:pos="10080"/>
      </w:tabs>
      <w:spacing w:line="240" w:lineRule="exact"/>
      <w:rPr>
        <w:rFonts w:ascii="Times New Roman" w:hAnsi="Times New Roman"/>
        <w:sz w:val="16"/>
        <w:szCs w:val="16"/>
      </w:rPr>
    </w:pPr>
  </w:p>
  <w:p w:rsidR="00FB4CE7" w:rsidRDefault="00FB4CE7" w:rsidP="00FB4CE7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317100">
      <w:rPr>
        <w:rFonts w:ascii="Times New Roman" w:hAnsi="Times New Roman"/>
        <w:sz w:val="16"/>
        <w:szCs w:val="16"/>
      </w:rPr>
      <w:t>Arizona Supreme Court</w:t>
    </w:r>
    <w:r w:rsidRPr="00317100">
      <w:rPr>
        <w:rFonts w:ascii="Times New Roman" w:hAnsi="Times New Roman"/>
        <w:sz w:val="16"/>
        <w:szCs w:val="16"/>
      </w:rPr>
      <w:tab/>
      <w:t xml:space="preserve">Page </w:t>
    </w:r>
    <w:r w:rsidRPr="00317100">
      <w:rPr>
        <w:rFonts w:ascii="Times New Roman" w:hAnsi="Times New Roman"/>
        <w:bCs/>
        <w:sz w:val="16"/>
        <w:szCs w:val="16"/>
      </w:rPr>
      <w:fldChar w:fldCharType="begin"/>
    </w:r>
    <w:r w:rsidRPr="00317100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17100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1</w:t>
    </w:r>
    <w:r w:rsidRPr="00317100">
      <w:rPr>
        <w:rFonts w:ascii="Times New Roman" w:hAnsi="Times New Roman"/>
        <w:bCs/>
        <w:sz w:val="16"/>
        <w:szCs w:val="16"/>
      </w:rPr>
      <w:fldChar w:fldCharType="end"/>
    </w:r>
    <w:r w:rsidRPr="00317100">
      <w:rPr>
        <w:rFonts w:ascii="Times New Roman" w:hAnsi="Times New Roman"/>
        <w:sz w:val="16"/>
        <w:szCs w:val="16"/>
      </w:rPr>
      <w:t xml:space="preserve"> of </w:t>
    </w:r>
    <w:r w:rsidRPr="00317100">
      <w:rPr>
        <w:rFonts w:ascii="Times New Roman" w:hAnsi="Times New Roman"/>
        <w:bCs/>
        <w:sz w:val="16"/>
        <w:szCs w:val="16"/>
      </w:rPr>
      <w:fldChar w:fldCharType="begin"/>
    </w:r>
    <w:r w:rsidRPr="00317100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17100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7</w:t>
    </w:r>
    <w:r w:rsidRPr="00317100">
      <w:rPr>
        <w:rFonts w:ascii="Times New Roman" w:hAnsi="Times New Roman"/>
        <w:bCs/>
        <w:sz w:val="16"/>
        <w:szCs w:val="16"/>
      </w:rPr>
      <w:fldChar w:fldCharType="end"/>
    </w:r>
    <w:r w:rsidRPr="00317100">
      <w:rPr>
        <w:rFonts w:ascii="Times New Roman" w:hAnsi="Times New Roman"/>
        <w:bCs/>
        <w:sz w:val="16"/>
        <w:szCs w:val="16"/>
      </w:rPr>
      <w:tab/>
    </w:r>
    <w:r w:rsidRPr="00317100">
      <w:rPr>
        <w:rFonts w:ascii="Times New Roman" w:hAnsi="Times New Roman"/>
        <w:sz w:val="16"/>
        <w:szCs w:val="16"/>
      </w:rPr>
      <w:t>CVT53fs-070118</w:t>
    </w:r>
  </w:p>
  <w:p w:rsidR="00347460" w:rsidRPr="00FB4CE7" w:rsidRDefault="00FB4CE7" w:rsidP="00FB4CE7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FB4CE7">
      <w:rPr>
        <w:rFonts w:ascii="Times New Roman" w:hAnsi="Times New Roman"/>
        <w:sz w:val="16"/>
        <w:szCs w:val="16"/>
      </w:rPr>
      <w:t>Proposed Scheduling Order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00" w:rsidRPr="00317100" w:rsidRDefault="00317100" w:rsidP="00317100">
    <w:pPr>
      <w:tabs>
        <w:tab w:val="center" w:pos="5040"/>
        <w:tab w:val="right" w:pos="10080"/>
      </w:tabs>
      <w:spacing w:line="240" w:lineRule="exact"/>
      <w:rPr>
        <w:rFonts w:ascii="Times New Roman" w:hAnsi="Times New Roman"/>
        <w:sz w:val="16"/>
        <w:szCs w:val="16"/>
      </w:rPr>
    </w:pPr>
  </w:p>
  <w:p w:rsidR="00882603" w:rsidRDefault="00317100" w:rsidP="00317100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317100">
      <w:rPr>
        <w:rFonts w:ascii="Times New Roman" w:hAnsi="Times New Roman"/>
        <w:sz w:val="16"/>
        <w:szCs w:val="16"/>
      </w:rPr>
      <w:t>Arizona Supreme Court</w:t>
    </w:r>
    <w:r w:rsidRPr="00317100">
      <w:rPr>
        <w:rFonts w:ascii="Times New Roman" w:hAnsi="Times New Roman"/>
        <w:sz w:val="16"/>
        <w:szCs w:val="16"/>
      </w:rPr>
      <w:tab/>
      <w:t xml:space="preserve">Page </w:t>
    </w:r>
    <w:r w:rsidRPr="00317100">
      <w:rPr>
        <w:rFonts w:ascii="Times New Roman" w:hAnsi="Times New Roman"/>
        <w:bCs/>
        <w:sz w:val="16"/>
        <w:szCs w:val="16"/>
      </w:rPr>
      <w:fldChar w:fldCharType="begin"/>
    </w:r>
    <w:r w:rsidRPr="00317100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17100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17100">
      <w:rPr>
        <w:rFonts w:ascii="Times New Roman" w:hAnsi="Times New Roman"/>
        <w:bCs/>
        <w:sz w:val="16"/>
        <w:szCs w:val="16"/>
      </w:rPr>
      <w:fldChar w:fldCharType="end"/>
    </w:r>
    <w:r w:rsidRPr="00317100">
      <w:rPr>
        <w:rFonts w:ascii="Times New Roman" w:hAnsi="Times New Roman"/>
        <w:sz w:val="16"/>
        <w:szCs w:val="16"/>
      </w:rPr>
      <w:t xml:space="preserve"> of </w:t>
    </w:r>
    <w:r w:rsidRPr="00317100">
      <w:rPr>
        <w:rFonts w:ascii="Times New Roman" w:hAnsi="Times New Roman"/>
        <w:bCs/>
        <w:sz w:val="16"/>
        <w:szCs w:val="16"/>
      </w:rPr>
      <w:fldChar w:fldCharType="begin"/>
    </w:r>
    <w:r w:rsidRPr="00317100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17100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6</w:t>
    </w:r>
    <w:r w:rsidRPr="00317100">
      <w:rPr>
        <w:rFonts w:ascii="Times New Roman" w:hAnsi="Times New Roman"/>
        <w:bCs/>
        <w:sz w:val="16"/>
        <w:szCs w:val="16"/>
      </w:rPr>
      <w:fldChar w:fldCharType="end"/>
    </w:r>
    <w:r w:rsidRPr="00317100">
      <w:rPr>
        <w:rFonts w:ascii="Times New Roman" w:hAnsi="Times New Roman"/>
        <w:bCs/>
        <w:sz w:val="16"/>
        <w:szCs w:val="16"/>
      </w:rPr>
      <w:tab/>
    </w:r>
    <w:r w:rsidRPr="00317100">
      <w:rPr>
        <w:rFonts w:ascii="Times New Roman" w:hAnsi="Times New Roman"/>
        <w:sz w:val="16"/>
        <w:szCs w:val="16"/>
      </w:rPr>
      <w:t>CVT53fs-070118</w:t>
    </w:r>
  </w:p>
  <w:p w:rsidR="00FB4CE7" w:rsidRPr="00317100" w:rsidRDefault="00FB4CE7" w:rsidP="00317100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FB4CE7">
      <w:rPr>
        <w:rFonts w:ascii="Times New Roman" w:hAnsi="Times New Roman"/>
        <w:sz w:val="16"/>
        <w:szCs w:val="16"/>
      </w:rPr>
      <w:t>Proposed Scheduling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29" w:rsidRDefault="00380E29">
      <w:r>
        <w:separator/>
      </w:r>
    </w:p>
  </w:footnote>
  <w:footnote w:type="continuationSeparator" w:id="0">
    <w:p w:rsidR="00380E29" w:rsidRDefault="0038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00" w:rsidRPr="00317100" w:rsidRDefault="00882603" w:rsidP="00317100"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right" w:pos="10080"/>
      </w:tabs>
      <w:spacing w:line="280" w:lineRule="exact"/>
      <w:ind w:left="5760"/>
      <w:jc w:val="both"/>
      <w:rPr>
        <w:rFonts w:ascii="Times New Roman" w:hAnsi="Times New Roman"/>
        <w:bCs/>
        <w:szCs w:val="24"/>
        <w:u w:val="single"/>
        <w:lang w:val="es-ES"/>
      </w:rPr>
    </w:pPr>
    <w:r w:rsidRPr="00D24F0C">
      <w:rPr>
        <w:rFonts w:ascii="Times New Roman" w:hAnsi="Times New Roman"/>
        <w:b/>
        <w:bCs/>
        <w:szCs w:val="24"/>
      </w:rPr>
      <w:t>Case N</w:t>
    </w:r>
    <w:r w:rsidR="00317100" w:rsidRPr="00D24F0C">
      <w:rPr>
        <w:rFonts w:ascii="Times New Roman" w:hAnsi="Times New Roman"/>
        <w:b/>
        <w:bCs/>
        <w:szCs w:val="24"/>
      </w:rPr>
      <w:t>umber</w:t>
    </w:r>
    <w:r w:rsidR="00317100" w:rsidRPr="00317100">
      <w:rPr>
        <w:rFonts w:ascii="Times New Roman" w:hAnsi="Times New Roman"/>
        <w:b/>
        <w:bCs/>
        <w:szCs w:val="24"/>
        <w:lang w:val="es-ES"/>
      </w:rPr>
      <w:t xml:space="preserve">: </w:t>
    </w:r>
    <w:r w:rsidRPr="00317100">
      <w:rPr>
        <w:rFonts w:ascii="Times New Roman" w:hAnsi="Times New Roman"/>
        <w:bCs/>
        <w:szCs w:val="24"/>
        <w:u w:val="single"/>
        <w:lang w:val="es-ES"/>
      </w:rPr>
      <w:tab/>
    </w:r>
  </w:p>
  <w:p w:rsidR="00882603" w:rsidRPr="00317100" w:rsidRDefault="00882603" w:rsidP="00317100"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right" w:pos="10080"/>
      </w:tabs>
      <w:spacing w:line="280" w:lineRule="exact"/>
      <w:ind w:left="5760"/>
      <w:jc w:val="both"/>
      <w:rPr>
        <w:rFonts w:ascii="Times New Roman" w:hAnsi="Times New Roman"/>
        <w:szCs w:val="24"/>
        <w:lang w:val="es-ES"/>
      </w:rPr>
    </w:pPr>
    <w:r w:rsidRPr="00317100">
      <w:rPr>
        <w:rFonts w:ascii="Times New Roman" w:hAnsi="Times New Roman"/>
        <w:i/>
        <w:szCs w:val="24"/>
        <w:lang w:val="es-ES"/>
      </w:rPr>
      <w:t>(Número de caso)</w:t>
    </w:r>
  </w:p>
  <w:p w:rsidR="00882603" w:rsidRPr="00882603" w:rsidRDefault="00882603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29"/>
    <w:multiLevelType w:val="hybridMultilevel"/>
    <w:tmpl w:val="58D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CA0"/>
    <w:multiLevelType w:val="hybridMultilevel"/>
    <w:tmpl w:val="618EF37A"/>
    <w:lvl w:ilvl="0" w:tplc="EB048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71B6"/>
    <w:multiLevelType w:val="hybridMultilevel"/>
    <w:tmpl w:val="596C2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61A9B"/>
    <w:multiLevelType w:val="hybridMultilevel"/>
    <w:tmpl w:val="21BC767A"/>
    <w:lvl w:ilvl="0" w:tplc="C4B0112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52850"/>
    <w:multiLevelType w:val="hybridMultilevel"/>
    <w:tmpl w:val="DDF833D0"/>
    <w:lvl w:ilvl="0" w:tplc="4092949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02F13"/>
    <w:multiLevelType w:val="hybridMultilevel"/>
    <w:tmpl w:val="2CB0D8D0"/>
    <w:lvl w:ilvl="0" w:tplc="223256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F2BF5"/>
    <w:multiLevelType w:val="hybridMultilevel"/>
    <w:tmpl w:val="9C90CBF4"/>
    <w:lvl w:ilvl="0" w:tplc="E30C06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4"/>
        <w:lang w:val="en-US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272E28"/>
    <w:multiLevelType w:val="singleLevel"/>
    <w:tmpl w:val="FF528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8" w15:restartNumberingAfterBreak="0">
    <w:nsid w:val="474C7103"/>
    <w:multiLevelType w:val="hybridMultilevel"/>
    <w:tmpl w:val="8C0AD370"/>
    <w:lvl w:ilvl="0" w:tplc="7CEA9F6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E6690"/>
    <w:multiLevelType w:val="hybridMultilevel"/>
    <w:tmpl w:val="B150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053F"/>
    <w:multiLevelType w:val="hybridMultilevel"/>
    <w:tmpl w:val="C41CFE10"/>
    <w:lvl w:ilvl="0" w:tplc="6868C7F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26859"/>
    <w:multiLevelType w:val="hybridMultilevel"/>
    <w:tmpl w:val="FB0A4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722074"/>
    <w:multiLevelType w:val="hybridMultilevel"/>
    <w:tmpl w:val="81F0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F"/>
    <w:rsid w:val="0001645C"/>
    <w:rsid w:val="000229AE"/>
    <w:rsid w:val="0003347F"/>
    <w:rsid w:val="00033F7B"/>
    <w:rsid w:val="00050B69"/>
    <w:rsid w:val="000551E3"/>
    <w:rsid w:val="00055D25"/>
    <w:rsid w:val="00070823"/>
    <w:rsid w:val="00082E95"/>
    <w:rsid w:val="000912D0"/>
    <w:rsid w:val="0009242F"/>
    <w:rsid w:val="000B32A5"/>
    <w:rsid w:val="000D3DF2"/>
    <w:rsid w:val="000E3BED"/>
    <w:rsid w:val="000F1006"/>
    <w:rsid w:val="0010329E"/>
    <w:rsid w:val="00105F44"/>
    <w:rsid w:val="00114332"/>
    <w:rsid w:val="00127CB8"/>
    <w:rsid w:val="00130B9F"/>
    <w:rsid w:val="00137B6F"/>
    <w:rsid w:val="00140097"/>
    <w:rsid w:val="0014483B"/>
    <w:rsid w:val="001623B0"/>
    <w:rsid w:val="00162539"/>
    <w:rsid w:val="001646F5"/>
    <w:rsid w:val="00173E3A"/>
    <w:rsid w:val="00187AB3"/>
    <w:rsid w:val="001922C5"/>
    <w:rsid w:val="001B1559"/>
    <w:rsid w:val="001E104B"/>
    <w:rsid w:val="001E67E1"/>
    <w:rsid w:val="001F2D3F"/>
    <w:rsid w:val="002116F0"/>
    <w:rsid w:val="00243827"/>
    <w:rsid w:val="00247FA3"/>
    <w:rsid w:val="00270152"/>
    <w:rsid w:val="00270F81"/>
    <w:rsid w:val="00291404"/>
    <w:rsid w:val="00292E17"/>
    <w:rsid w:val="002A0BF5"/>
    <w:rsid w:val="002B15C7"/>
    <w:rsid w:val="002B2796"/>
    <w:rsid w:val="002B376F"/>
    <w:rsid w:val="002C406F"/>
    <w:rsid w:val="002D2D0C"/>
    <w:rsid w:val="002D4B29"/>
    <w:rsid w:val="002D610A"/>
    <w:rsid w:val="002E7F9D"/>
    <w:rsid w:val="002F007A"/>
    <w:rsid w:val="00314705"/>
    <w:rsid w:val="00317100"/>
    <w:rsid w:val="00322034"/>
    <w:rsid w:val="003429CB"/>
    <w:rsid w:val="00347256"/>
    <w:rsid w:val="00347460"/>
    <w:rsid w:val="00380E29"/>
    <w:rsid w:val="00390737"/>
    <w:rsid w:val="00390AF4"/>
    <w:rsid w:val="00394A0C"/>
    <w:rsid w:val="003B271B"/>
    <w:rsid w:val="003C04DC"/>
    <w:rsid w:val="003F5A1D"/>
    <w:rsid w:val="003F6B0F"/>
    <w:rsid w:val="003F7806"/>
    <w:rsid w:val="00415035"/>
    <w:rsid w:val="0041658A"/>
    <w:rsid w:val="004167C4"/>
    <w:rsid w:val="00416B3B"/>
    <w:rsid w:val="0041705C"/>
    <w:rsid w:val="00425A73"/>
    <w:rsid w:val="0043490A"/>
    <w:rsid w:val="00435A76"/>
    <w:rsid w:val="00437050"/>
    <w:rsid w:val="004428AA"/>
    <w:rsid w:val="00443133"/>
    <w:rsid w:val="004453C3"/>
    <w:rsid w:val="004511BE"/>
    <w:rsid w:val="00453D6C"/>
    <w:rsid w:val="00456D9C"/>
    <w:rsid w:val="00461426"/>
    <w:rsid w:val="004662D3"/>
    <w:rsid w:val="0047422D"/>
    <w:rsid w:val="00475B45"/>
    <w:rsid w:val="0048085C"/>
    <w:rsid w:val="0049190F"/>
    <w:rsid w:val="004B6E85"/>
    <w:rsid w:val="004C1697"/>
    <w:rsid w:val="004C2239"/>
    <w:rsid w:val="004D18E7"/>
    <w:rsid w:val="004D5712"/>
    <w:rsid w:val="00530610"/>
    <w:rsid w:val="00542B03"/>
    <w:rsid w:val="00551545"/>
    <w:rsid w:val="0056464D"/>
    <w:rsid w:val="00576E1C"/>
    <w:rsid w:val="00592F29"/>
    <w:rsid w:val="00593FC8"/>
    <w:rsid w:val="00597430"/>
    <w:rsid w:val="005A20CB"/>
    <w:rsid w:val="005E1F63"/>
    <w:rsid w:val="005F04AE"/>
    <w:rsid w:val="0060252F"/>
    <w:rsid w:val="006172C3"/>
    <w:rsid w:val="006748E3"/>
    <w:rsid w:val="006763D2"/>
    <w:rsid w:val="0067669A"/>
    <w:rsid w:val="00677068"/>
    <w:rsid w:val="00685D00"/>
    <w:rsid w:val="00690ACE"/>
    <w:rsid w:val="006912A2"/>
    <w:rsid w:val="006A2042"/>
    <w:rsid w:val="006C068B"/>
    <w:rsid w:val="006C6FC4"/>
    <w:rsid w:val="006D3C55"/>
    <w:rsid w:val="006D4A5C"/>
    <w:rsid w:val="006E10EA"/>
    <w:rsid w:val="006F6075"/>
    <w:rsid w:val="00705739"/>
    <w:rsid w:val="00706244"/>
    <w:rsid w:val="00711EF6"/>
    <w:rsid w:val="00714EE4"/>
    <w:rsid w:val="0071676E"/>
    <w:rsid w:val="007169A9"/>
    <w:rsid w:val="007245C3"/>
    <w:rsid w:val="00726B62"/>
    <w:rsid w:val="00740E91"/>
    <w:rsid w:val="00743714"/>
    <w:rsid w:val="00747477"/>
    <w:rsid w:val="00751940"/>
    <w:rsid w:val="00764368"/>
    <w:rsid w:val="00790610"/>
    <w:rsid w:val="007A54EA"/>
    <w:rsid w:val="007B5C68"/>
    <w:rsid w:val="007C5B00"/>
    <w:rsid w:val="007D4998"/>
    <w:rsid w:val="007F0B39"/>
    <w:rsid w:val="0080296F"/>
    <w:rsid w:val="00810F3D"/>
    <w:rsid w:val="0081615C"/>
    <w:rsid w:val="008170E9"/>
    <w:rsid w:val="00820E82"/>
    <w:rsid w:val="00821309"/>
    <w:rsid w:val="00826D04"/>
    <w:rsid w:val="00844191"/>
    <w:rsid w:val="00860FAC"/>
    <w:rsid w:val="00863506"/>
    <w:rsid w:val="00865A7E"/>
    <w:rsid w:val="00880A21"/>
    <w:rsid w:val="00882603"/>
    <w:rsid w:val="00885FFF"/>
    <w:rsid w:val="008912F5"/>
    <w:rsid w:val="00891CC0"/>
    <w:rsid w:val="008C2F2D"/>
    <w:rsid w:val="008D102A"/>
    <w:rsid w:val="008D293D"/>
    <w:rsid w:val="008D7222"/>
    <w:rsid w:val="008E0531"/>
    <w:rsid w:val="008E4A83"/>
    <w:rsid w:val="008E649B"/>
    <w:rsid w:val="008E6DD1"/>
    <w:rsid w:val="008E7376"/>
    <w:rsid w:val="008E79E2"/>
    <w:rsid w:val="008F1360"/>
    <w:rsid w:val="008F32DA"/>
    <w:rsid w:val="008F49DC"/>
    <w:rsid w:val="008F547F"/>
    <w:rsid w:val="00900FC2"/>
    <w:rsid w:val="009175EC"/>
    <w:rsid w:val="009215D8"/>
    <w:rsid w:val="00922FF8"/>
    <w:rsid w:val="00953F8A"/>
    <w:rsid w:val="00962CCB"/>
    <w:rsid w:val="00975084"/>
    <w:rsid w:val="00975C09"/>
    <w:rsid w:val="0098148B"/>
    <w:rsid w:val="009A0948"/>
    <w:rsid w:val="009B5BF6"/>
    <w:rsid w:val="009C6C3E"/>
    <w:rsid w:val="009D249F"/>
    <w:rsid w:val="009E7EE1"/>
    <w:rsid w:val="009F2EED"/>
    <w:rsid w:val="00A023CB"/>
    <w:rsid w:val="00A0705B"/>
    <w:rsid w:val="00A262D6"/>
    <w:rsid w:val="00A26EA3"/>
    <w:rsid w:val="00A378E8"/>
    <w:rsid w:val="00A5720C"/>
    <w:rsid w:val="00A67064"/>
    <w:rsid w:val="00A93335"/>
    <w:rsid w:val="00A947A6"/>
    <w:rsid w:val="00A95BBB"/>
    <w:rsid w:val="00AF0934"/>
    <w:rsid w:val="00AF239C"/>
    <w:rsid w:val="00AF5E6E"/>
    <w:rsid w:val="00AF6411"/>
    <w:rsid w:val="00AF7C74"/>
    <w:rsid w:val="00B05059"/>
    <w:rsid w:val="00B11BE2"/>
    <w:rsid w:val="00B1300F"/>
    <w:rsid w:val="00B16807"/>
    <w:rsid w:val="00B5640F"/>
    <w:rsid w:val="00B71B7D"/>
    <w:rsid w:val="00B81404"/>
    <w:rsid w:val="00B831F9"/>
    <w:rsid w:val="00B8398B"/>
    <w:rsid w:val="00B91B93"/>
    <w:rsid w:val="00BA66D8"/>
    <w:rsid w:val="00BB54B3"/>
    <w:rsid w:val="00BC1D6A"/>
    <w:rsid w:val="00BC5B17"/>
    <w:rsid w:val="00BC6525"/>
    <w:rsid w:val="00BD06D4"/>
    <w:rsid w:val="00BD25B0"/>
    <w:rsid w:val="00BD4AE6"/>
    <w:rsid w:val="00BD6365"/>
    <w:rsid w:val="00BF463A"/>
    <w:rsid w:val="00BF6554"/>
    <w:rsid w:val="00C124C8"/>
    <w:rsid w:val="00C128F9"/>
    <w:rsid w:val="00C170A4"/>
    <w:rsid w:val="00C17A44"/>
    <w:rsid w:val="00C21C26"/>
    <w:rsid w:val="00C2395C"/>
    <w:rsid w:val="00C34E01"/>
    <w:rsid w:val="00C4384A"/>
    <w:rsid w:val="00C45801"/>
    <w:rsid w:val="00C5465D"/>
    <w:rsid w:val="00C61730"/>
    <w:rsid w:val="00C64744"/>
    <w:rsid w:val="00C716AB"/>
    <w:rsid w:val="00C77F56"/>
    <w:rsid w:val="00C90B4D"/>
    <w:rsid w:val="00CA42B0"/>
    <w:rsid w:val="00CB58CD"/>
    <w:rsid w:val="00CB6736"/>
    <w:rsid w:val="00CC168E"/>
    <w:rsid w:val="00CD3253"/>
    <w:rsid w:val="00CD5EBD"/>
    <w:rsid w:val="00D004EC"/>
    <w:rsid w:val="00D23447"/>
    <w:rsid w:val="00D24F0C"/>
    <w:rsid w:val="00D26FAC"/>
    <w:rsid w:val="00D40DA8"/>
    <w:rsid w:val="00D46135"/>
    <w:rsid w:val="00D467C6"/>
    <w:rsid w:val="00D52B3D"/>
    <w:rsid w:val="00D6521B"/>
    <w:rsid w:val="00D97F37"/>
    <w:rsid w:val="00DA1064"/>
    <w:rsid w:val="00DA1282"/>
    <w:rsid w:val="00DA31A2"/>
    <w:rsid w:val="00DD0786"/>
    <w:rsid w:val="00DD1A83"/>
    <w:rsid w:val="00DE09B3"/>
    <w:rsid w:val="00DF625D"/>
    <w:rsid w:val="00E16CA9"/>
    <w:rsid w:val="00E17F18"/>
    <w:rsid w:val="00E210F6"/>
    <w:rsid w:val="00E22A8F"/>
    <w:rsid w:val="00E436E6"/>
    <w:rsid w:val="00E444E3"/>
    <w:rsid w:val="00E52D61"/>
    <w:rsid w:val="00E8703F"/>
    <w:rsid w:val="00E90096"/>
    <w:rsid w:val="00E90797"/>
    <w:rsid w:val="00E92FDA"/>
    <w:rsid w:val="00E9534C"/>
    <w:rsid w:val="00E969D8"/>
    <w:rsid w:val="00EA3E30"/>
    <w:rsid w:val="00EB70F8"/>
    <w:rsid w:val="00ED23F8"/>
    <w:rsid w:val="00ED4101"/>
    <w:rsid w:val="00EE20BC"/>
    <w:rsid w:val="00EE7156"/>
    <w:rsid w:val="00EF2353"/>
    <w:rsid w:val="00EF74D8"/>
    <w:rsid w:val="00F13390"/>
    <w:rsid w:val="00F32A62"/>
    <w:rsid w:val="00F36D49"/>
    <w:rsid w:val="00F42536"/>
    <w:rsid w:val="00F56B67"/>
    <w:rsid w:val="00F56C61"/>
    <w:rsid w:val="00F636CF"/>
    <w:rsid w:val="00F95F06"/>
    <w:rsid w:val="00FA68C5"/>
    <w:rsid w:val="00FB266E"/>
    <w:rsid w:val="00FB4CE7"/>
    <w:rsid w:val="00FB500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FA518"/>
  <w15:docId w15:val="{BA91E66E-DB18-4DD0-8464-EC35B99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238" w:lineRule="auto"/>
      <w:ind w:firstLine="5040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table" w:styleId="TableGrid">
    <w:name w:val="Table Grid"/>
    <w:basedOn w:val="TableNormal"/>
    <w:rsid w:val="0097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85C"/>
    <w:pPr>
      <w:widowControl/>
    </w:pPr>
    <w:rPr>
      <w:rFonts w:ascii="Verdana" w:hAnsi="Verdana"/>
      <w:snapToGrid/>
      <w:color w:val="000000"/>
      <w:szCs w:val="24"/>
    </w:rPr>
  </w:style>
  <w:style w:type="paragraph" w:styleId="BalloonText">
    <w:name w:val="Balloon Text"/>
    <w:basedOn w:val="Normal"/>
    <w:link w:val="BalloonTextChar"/>
    <w:rsid w:val="008161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1615C"/>
    <w:rPr>
      <w:rFonts w:ascii="Tahoma" w:hAnsi="Tahoma" w:cs="Tahoma"/>
      <w:snapToGrid w:val="0"/>
      <w:sz w:val="16"/>
      <w:szCs w:val="16"/>
    </w:rPr>
  </w:style>
  <w:style w:type="character" w:customStyle="1" w:styleId="hps">
    <w:name w:val="hps"/>
    <w:rsid w:val="00347460"/>
  </w:style>
  <w:style w:type="character" w:styleId="CommentReference">
    <w:name w:val="annotation reference"/>
    <w:rsid w:val="008E79E2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8E79E2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BB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CVT53FS</Sort_x0020_ID>
    <EffectiveDate xmlns="521f91b8-91cc-4ac0-8293-5b66aee000f1">2018-07-01T07:00:00+00:00</EffectiveDate>
    <CaseType xmlns="521f91b8-91cc-4ac0-8293-5b66aee000f1">GJ Civil</CaseType>
    <FormNo_x002e_0 xmlns="521f91b8-91cc-4ac0-8293-5b66aee000f1">CVT53FS</FormNo_x002e_0>
    <CourtType xmlns="521f91b8-91cc-4ac0-8293-5b66aee000f1">Superior</CourtType>
    <Notes xmlns="521f91b8-91cc-4ac0-8293-5b66aee000f1" xsi:nil="true"/>
    <FormNo_x002e_ xmlns="521f91b8-91cc-4ac0-8293-5b66aee000f1">Orden de programación propuesta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31226A1E-0888-4A3C-B821-06FBD5FFE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A74AA-6CEF-4591-82F5-39B80AB611D4}"/>
</file>

<file path=customXml/itemProps3.xml><?xml version="1.0" encoding="utf-8"?>
<ds:datastoreItem xmlns:ds="http://schemas.openxmlformats.org/officeDocument/2006/customXml" ds:itemID="{01905DBB-188E-4965-8419-C923682910C0}"/>
</file>

<file path=customXml/itemProps4.xml><?xml version="1.0" encoding="utf-8"?>
<ds:datastoreItem xmlns:ds="http://schemas.openxmlformats.org/officeDocument/2006/customXml" ds:itemID="{A0221919-B4D7-4E36-A8A7-85554483C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Civil Form - Joint Report</dc:subject>
  <dc:creator>© Superior Court of Arizona in Maricopa County</dc:creator>
  <cp:keywords>Joint Report, Standard Case</cp:keywords>
  <cp:lastModifiedBy>Graber, Julie</cp:lastModifiedBy>
  <cp:revision>2</cp:revision>
  <cp:lastPrinted>2012-08-10T21:41:00Z</cp:lastPrinted>
  <dcterms:created xsi:type="dcterms:W3CDTF">2018-10-10T23:32:00Z</dcterms:created>
  <dcterms:modified xsi:type="dcterms:W3CDTF">2018-10-10T23:32:00Z</dcterms:modified>
  <cp:category>Civil Forms;General</cp:category>
  <cp:contentStatus>Draft1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