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15A" w:rsidP="00244B30" w:rsidRDefault="0051115A" w14:paraId="3D56AF5D"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Arial" w:hAnsi="Arial" w:cs="Arial"/>
          <w:color w:val="DDDDDD"/>
          <w:sz w:val="16"/>
        </w:rPr>
      </w:pPr>
      <w:bookmarkStart w:name="OLE_LINK1" w:id="0"/>
    </w:p>
    <w:p w:rsidR="0051115A" w:rsidP="00244B30" w:rsidRDefault="0051115A" w14:paraId="4192470C"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Arial" w:hAnsi="Arial" w:cs="Arial"/>
          <w:color w:val="DDDDDD"/>
          <w:sz w:val="16"/>
        </w:rPr>
      </w:pPr>
      <w:r>
        <w:rPr>
          <w:rFonts w:ascii="Arial" w:hAnsi="Arial" w:cs="Arial"/>
          <w:color w:val="DDDDDD"/>
          <w:sz w:val="16"/>
        </w:rPr>
        <w:t xml:space="preserve">  </w:t>
      </w:r>
    </w:p>
    <w:p w:rsidR="0051115A" w:rsidP="00244B30" w:rsidRDefault="0051115A" w14:paraId="23BC5D0B"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Arial" w:hAnsi="Arial" w:cs="Arial"/>
          <w:color w:val="DDDDDD"/>
          <w:sz w:val="16"/>
        </w:rPr>
      </w:pPr>
    </w:p>
    <w:p w:rsidR="0051115A" w:rsidP="00244B30" w:rsidRDefault="0051115A" w14:paraId="0C4A45FE"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Arial" w:hAnsi="Arial" w:cs="Arial"/>
          <w:color w:val="DDDDDD"/>
          <w:sz w:val="16"/>
        </w:rPr>
      </w:pPr>
    </w:p>
    <w:p w:rsidR="0051115A" w:rsidP="00244B30" w:rsidRDefault="0051115A" w14:paraId="186BD055"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Arial" w:hAnsi="Arial" w:cs="Arial"/>
          <w:color w:val="DDDDDD"/>
          <w:sz w:val="16"/>
        </w:rPr>
      </w:pPr>
    </w:p>
    <w:p w:rsidR="0051115A" w:rsidP="00244B30" w:rsidRDefault="0051115A" w14:paraId="7B24030C"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Arial" w:hAnsi="Arial" w:cs="Arial"/>
          <w:color w:val="DDDDDD"/>
          <w:sz w:val="16"/>
        </w:rPr>
      </w:pPr>
    </w:p>
    <w:bookmarkEnd w:id="0"/>
    <w:p w:rsidRPr="00DE5244" w:rsidR="0051115A" w:rsidP="00244B30" w:rsidRDefault="0051115A" w14:paraId="2F95F013"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Times New Roman" w:hAnsi="Times New Roman"/>
          <w:noProof/>
          <w:color w:val="C0C0C0"/>
          <w:szCs w:val="24"/>
        </w:rPr>
      </w:pPr>
    </w:p>
    <w:p w:rsidRPr="00DE5244" w:rsidR="0051115A" w:rsidP="00244B30" w:rsidRDefault="0051115A" w14:paraId="2627E78A"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Times New Roman" w:hAnsi="Times New Roman"/>
          <w:noProof/>
          <w:color w:val="C0C0C0"/>
          <w:szCs w:val="24"/>
        </w:rPr>
      </w:pPr>
    </w:p>
    <w:p w:rsidRPr="00DE5244" w:rsidR="0051115A" w:rsidP="00244B30" w:rsidRDefault="0051115A" w14:paraId="63EA5C6B" w14:textId="77777777">
      <w:pPr>
        <w:framePr w:w="2880" w:h="2880" w:hSpace="187" w:wrap="around" w:hAnchor="margin" w:x="7201" w:y="-719" w:hRule="exact"/>
        <w:pBdr>
          <w:top w:val="single" w:color="C0C0C0" w:sz="6" w:space="1"/>
          <w:left w:val="single" w:color="C0C0C0" w:sz="6" w:space="1"/>
          <w:bottom w:val="single" w:color="C0C0C0" w:sz="6" w:space="1"/>
          <w:right w:val="single" w:color="C0C0C0" w:sz="6" w:space="1"/>
        </w:pBdr>
        <w:jc w:val="center"/>
        <w:rPr>
          <w:rFonts w:ascii="Times New Roman" w:hAnsi="Times New Roman"/>
          <w:noProof/>
          <w:color w:val="C0C0C0"/>
          <w:szCs w:val="24"/>
        </w:rPr>
      </w:pPr>
      <w:r w:rsidRPr="00DE5244">
        <w:rPr>
          <w:rFonts w:ascii="Times New Roman" w:hAnsi="Times New Roman"/>
          <w:noProof/>
          <w:color w:val="C0C0C0"/>
          <w:szCs w:val="24"/>
        </w:rPr>
        <w:t>For Clerks Use Only</w:t>
      </w:r>
    </w:p>
    <w:p w:rsidRPr="00DD6943" w:rsidR="0051115A" w:rsidP="00244B30" w:rsidRDefault="0051115A" w14:paraId="30E8530F" w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Cs/>
          <w:szCs w:val="24"/>
          <w:u w:val="single"/>
        </w:rPr>
      </w:pPr>
      <w:r w:rsidRPr="00DD6943">
        <w:rPr>
          <w:rFonts w:ascii="Times New Roman" w:hAnsi="Times New Roman"/>
          <w:bCs/>
          <w:szCs w:val="24"/>
        </w:rPr>
        <w:t xml:space="preserve">Person Filing: </w:t>
      </w:r>
      <w:r w:rsidRPr="00DD6943">
        <w:rPr>
          <w:rFonts w:ascii="Times New Roman" w:hAnsi="Times New Roman"/>
          <w:bCs/>
          <w:szCs w:val="24"/>
          <w:u w:val="single"/>
        </w:rPr>
        <w:tab/>
      </w:r>
      <w:r w:rsidRPr="00DD6943">
        <w:rPr>
          <w:rFonts w:ascii="Times New Roman" w:hAnsi="Times New Roman"/>
          <w:bCs/>
          <w:szCs w:val="24"/>
          <w:u w:val="single"/>
        </w:rPr>
        <w:tab/>
      </w:r>
    </w:p>
    <w:p w:rsidRPr="00DD6943" w:rsidR="0051115A" w:rsidP="00244B30" w:rsidRDefault="0051115A" w14:paraId="5BC72649" w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Cs/>
          <w:szCs w:val="24"/>
          <w:u w:val="single"/>
        </w:rPr>
      </w:pPr>
      <w:r w:rsidRPr="00DD6943">
        <w:rPr>
          <w:rFonts w:ascii="Times New Roman" w:hAnsi="Times New Roman"/>
          <w:bCs/>
          <w:szCs w:val="24"/>
        </w:rPr>
        <w:t xml:space="preserve">Address (if not protected): </w:t>
      </w:r>
      <w:r w:rsidRPr="00DD6943">
        <w:rPr>
          <w:rFonts w:ascii="Times New Roman" w:hAnsi="Times New Roman"/>
          <w:bCs/>
          <w:szCs w:val="24"/>
          <w:u w:val="single"/>
        </w:rPr>
        <w:tab/>
      </w:r>
      <w:r w:rsidRPr="00DD6943">
        <w:rPr>
          <w:rFonts w:ascii="Times New Roman" w:hAnsi="Times New Roman"/>
          <w:bCs/>
          <w:szCs w:val="24"/>
          <w:u w:val="single"/>
        </w:rPr>
        <w:tab/>
      </w:r>
    </w:p>
    <w:p w:rsidRPr="00DD6943" w:rsidR="0051115A" w:rsidP="00244B30" w:rsidRDefault="0051115A" w14:paraId="0214B56F" w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Cs/>
          <w:szCs w:val="24"/>
          <w:u w:val="single"/>
        </w:rPr>
      </w:pPr>
      <w:r w:rsidRPr="00DD6943">
        <w:rPr>
          <w:rFonts w:ascii="Times New Roman" w:hAnsi="Times New Roman"/>
          <w:bCs/>
          <w:szCs w:val="24"/>
        </w:rPr>
        <w:t xml:space="preserve">City, State, Zip Code: </w:t>
      </w:r>
      <w:r w:rsidRPr="00DD6943">
        <w:rPr>
          <w:rFonts w:ascii="Times New Roman" w:hAnsi="Times New Roman"/>
          <w:bCs/>
          <w:szCs w:val="24"/>
          <w:u w:val="single"/>
        </w:rPr>
        <w:tab/>
      </w:r>
      <w:r w:rsidRPr="00DD6943">
        <w:rPr>
          <w:rFonts w:ascii="Times New Roman" w:hAnsi="Times New Roman"/>
          <w:bCs/>
          <w:szCs w:val="24"/>
          <w:u w:val="single"/>
        </w:rPr>
        <w:tab/>
      </w:r>
    </w:p>
    <w:p w:rsidRPr="00DD6943" w:rsidR="0051115A" w:rsidP="00244B30" w:rsidRDefault="0051115A" w14:paraId="6F8120EA" w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Cs/>
          <w:szCs w:val="24"/>
        </w:rPr>
      </w:pPr>
      <w:r w:rsidRPr="00DD6943">
        <w:rPr>
          <w:rFonts w:ascii="Times New Roman" w:hAnsi="Times New Roman"/>
          <w:bCs/>
          <w:szCs w:val="24"/>
        </w:rPr>
        <w:t xml:space="preserve">Telephone:  </w:t>
      </w:r>
      <w:r w:rsidRPr="00DD6943">
        <w:rPr>
          <w:rFonts w:ascii="Times New Roman" w:hAnsi="Times New Roman"/>
          <w:bCs/>
          <w:szCs w:val="24"/>
          <w:u w:val="single"/>
        </w:rPr>
        <w:tab/>
      </w:r>
      <w:r w:rsidRPr="00DD6943">
        <w:rPr>
          <w:rFonts w:ascii="Times New Roman" w:hAnsi="Times New Roman"/>
          <w:bCs/>
          <w:szCs w:val="24"/>
          <w:u w:val="single"/>
        </w:rPr>
        <w:tab/>
      </w:r>
    </w:p>
    <w:p w:rsidRPr="00DD6943" w:rsidR="0051115A" w:rsidP="00244B30" w:rsidRDefault="0051115A" w14:paraId="47D896B0" w14:textId="77777777">
      <w:pPr>
        <w:tabs>
          <w:tab w:val="left" w:pos="3600"/>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Times New Roman" w:hAnsi="Times New Roman"/>
          <w:bCs/>
          <w:szCs w:val="24"/>
          <w:u w:val="single"/>
        </w:rPr>
      </w:pPr>
      <w:r w:rsidRPr="00DD6943">
        <w:rPr>
          <w:rFonts w:ascii="Times New Roman" w:hAnsi="Times New Roman"/>
          <w:bCs/>
          <w:szCs w:val="24"/>
        </w:rPr>
        <w:t xml:space="preserve">Email Address: </w:t>
      </w:r>
      <w:r w:rsidRPr="00DD6943">
        <w:rPr>
          <w:rFonts w:ascii="Times New Roman" w:hAnsi="Times New Roman"/>
          <w:bCs/>
          <w:szCs w:val="24"/>
          <w:u w:val="single"/>
        </w:rPr>
        <w:tab/>
      </w:r>
      <w:r w:rsidRPr="00DD6943">
        <w:rPr>
          <w:rFonts w:ascii="Times New Roman" w:hAnsi="Times New Roman"/>
          <w:bCs/>
          <w:szCs w:val="24"/>
          <w:u w:val="single"/>
        </w:rPr>
        <w:tab/>
      </w:r>
    </w:p>
    <w:p w:rsidRPr="00DD6943" w:rsidR="0051115A" w:rsidP="00244B30" w:rsidRDefault="0051115A" w14:paraId="5B19BB12" w14:textId="77777777">
      <w:pPr>
        <w:tabs>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150"/>
        <w:rPr>
          <w:rFonts w:ascii="Times New Roman" w:hAnsi="Times New Roman"/>
          <w:bCs/>
          <w:szCs w:val="24"/>
          <w:u w:val="single"/>
        </w:rPr>
      </w:pPr>
      <w:r w:rsidRPr="00DD6943">
        <w:rPr>
          <w:rFonts w:ascii="Times New Roman" w:hAnsi="Times New Roman"/>
          <w:bCs/>
          <w:szCs w:val="24"/>
        </w:rPr>
        <w:t xml:space="preserve">Representing [  ] Self or [  ] Lawyer for </w:t>
      </w:r>
      <w:r w:rsidRPr="00DD6943">
        <w:rPr>
          <w:rFonts w:ascii="Times New Roman" w:hAnsi="Times New Roman"/>
          <w:bCs/>
          <w:szCs w:val="24"/>
          <w:u w:val="single"/>
        </w:rPr>
        <w:tab/>
      </w:r>
    </w:p>
    <w:p w:rsidRPr="00DD6943" w:rsidR="0051115A" w:rsidP="00244B30" w:rsidRDefault="0051115A" w14:paraId="052A9947" w14:textId="77777777">
      <w:pPr>
        <w:tabs>
          <w:tab w:val="left" w:pos="64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right="3150"/>
        <w:rPr>
          <w:rFonts w:ascii="Times New Roman" w:hAnsi="Times New Roman"/>
          <w:bCs/>
          <w:szCs w:val="24"/>
          <w:u w:val="single"/>
        </w:rPr>
      </w:pPr>
      <w:r w:rsidRPr="00DD6943">
        <w:rPr>
          <w:rFonts w:ascii="Times New Roman" w:hAnsi="Times New Roman"/>
          <w:bCs/>
          <w:szCs w:val="24"/>
        </w:rPr>
        <w:t xml:space="preserve">Lawyer’s Bar Number: </w:t>
      </w:r>
      <w:r w:rsidRPr="00DD6943">
        <w:rPr>
          <w:rFonts w:ascii="Times New Roman" w:hAnsi="Times New Roman"/>
          <w:bCs/>
          <w:szCs w:val="24"/>
          <w:u w:val="single"/>
        </w:rPr>
        <w:tab/>
      </w:r>
    </w:p>
    <w:p w:rsidRPr="00DD6943" w:rsidR="0051115A" w:rsidP="00244B30" w:rsidRDefault="0051115A" w14:paraId="13641369" w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Cs/>
          <w:szCs w:val="24"/>
          <w:u w:val="single"/>
        </w:rPr>
      </w:pPr>
    </w:p>
    <w:p w:rsidRPr="00DD6943" w:rsidR="0051115A" w:rsidP="00244B30" w:rsidRDefault="0051115A" w14:paraId="01496D67" w14:textId="2EE3DAF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
          <w:bCs/>
          <w:szCs w:val="24"/>
        </w:rPr>
      </w:pPr>
      <w:r w:rsidRPr="00DD6943">
        <w:rPr>
          <w:rFonts w:ascii="Times New Roman" w:hAnsi="Times New Roman"/>
          <w:bCs/>
          <w:szCs w:val="24"/>
          <w:u w:val="single"/>
        </w:rPr>
        <w:tab/>
      </w:r>
      <w:r w:rsidRPr="00244B30" w:rsidR="00244B30">
        <w:rPr>
          <w:rFonts w:ascii="Times New Roman" w:hAnsi="Times New Roman"/>
          <w:bCs/>
          <w:szCs w:val="24"/>
        </w:rPr>
        <w:t xml:space="preserve"> </w:t>
      </w:r>
      <w:r w:rsidRPr="005C7DAD">
        <w:rPr>
          <w:rFonts w:ascii="Times New Roman" w:hAnsi="Times New Roman"/>
          <w:b/>
          <w:bCs/>
          <w:sz w:val="28"/>
          <w:szCs w:val="24"/>
        </w:rPr>
        <w:t>COURT OF ARIZONA</w:t>
      </w:r>
    </w:p>
    <w:p w:rsidRPr="00DD6943" w:rsidR="0051115A" w:rsidP="00244B30" w:rsidRDefault="0051115A" w14:paraId="78F6BC1E" w14:textId="77777777">
      <w:pPr>
        <w:tabs>
          <w:tab w:val="left" w:pos="360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ascii="Times New Roman" w:hAnsi="Times New Roman"/>
          <w:b/>
          <w:bCs/>
          <w:szCs w:val="24"/>
        </w:rPr>
      </w:pPr>
      <w:r w:rsidRPr="005C7DAD">
        <w:rPr>
          <w:rFonts w:ascii="Times New Roman" w:hAnsi="Times New Roman"/>
          <w:b/>
          <w:bCs/>
          <w:sz w:val="28"/>
          <w:szCs w:val="24"/>
        </w:rPr>
        <w:t>IN</w:t>
      </w:r>
      <w:r w:rsidRPr="00DD6943">
        <w:rPr>
          <w:rFonts w:ascii="Times New Roman" w:hAnsi="Times New Roman"/>
          <w:bCs/>
          <w:szCs w:val="24"/>
          <w:u w:val="single"/>
        </w:rPr>
        <w:tab/>
      </w:r>
      <w:r w:rsidRPr="00DD6943">
        <w:rPr>
          <w:rFonts w:ascii="Times New Roman" w:hAnsi="Times New Roman"/>
          <w:b/>
          <w:bCs/>
          <w:szCs w:val="24"/>
        </w:rPr>
        <w:t xml:space="preserve"> </w:t>
      </w:r>
      <w:r w:rsidRPr="005C7DAD">
        <w:rPr>
          <w:rFonts w:ascii="Times New Roman" w:hAnsi="Times New Roman"/>
          <w:b/>
          <w:bCs/>
          <w:sz w:val="28"/>
          <w:szCs w:val="24"/>
        </w:rPr>
        <w:t>COUNTY</w:t>
      </w:r>
    </w:p>
    <w:p w:rsidRPr="00DD6943" w:rsidR="008C142B" w:rsidP="00244B30" w:rsidRDefault="008C142B" w14:paraId="6BF46DF5" w14:textId="77777777">
      <w:pPr>
        <w:tabs>
          <w:tab w:val="left" w:pos="4320"/>
          <w:tab w:val="right" w:pos="10080"/>
        </w:tabs>
        <w:rPr>
          <w:rFonts w:ascii="Times New Roman" w:hAnsi="Times New Roman"/>
          <w:szCs w:val="24"/>
        </w:rPr>
      </w:pPr>
    </w:p>
    <w:tbl>
      <w:tblPr>
        <w:tblW w:w="10080" w:type="dxa"/>
        <w:tblLayout w:type="fixed"/>
        <w:tblCellMar>
          <w:left w:w="0" w:type="dxa"/>
          <w:right w:w="0" w:type="dxa"/>
        </w:tblCellMar>
        <w:tblLook w:val="0000" w:firstRow="0" w:lastRow="0" w:firstColumn="0" w:lastColumn="0" w:noHBand="0" w:noVBand="0"/>
      </w:tblPr>
      <w:tblGrid>
        <w:gridCol w:w="4320"/>
        <w:gridCol w:w="1440"/>
        <w:gridCol w:w="4320"/>
      </w:tblGrid>
      <w:tr w:rsidRPr="00DD6943" w:rsidR="00DE5244" w:rsidTr="009C25B1" w14:paraId="117CE327" w14:textId="77777777">
        <w:trPr>
          <w:trHeight w:val="2348"/>
        </w:trPr>
        <w:tc>
          <w:tcPr>
            <w:tcW w:w="4320" w:type="dxa"/>
          </w:tcPr>
          <w:p w:rsidRPr="00DD6943" w:rsidR="00DE5244" w:rsidP="00244B30" w:rsidRDefault="00DE5244" w14:paraId="1B2B4B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DD6943">
              <w:rPr>
                <w:rFonts w:ascii="Times New Roman" w:hAnsi="Times New Roman"/>
                <w:szCs w:val="24"/>
              </w:rPr>
              <w:t>STATE OF ARIZONA, Plaintiff</w:t>
            </w:r>
          </w:p>
          <w:p w:rsidRPr="00DD6943" w:rsidR="00DE5244" w:rsidP="00244B30" w:rsidRDefault="00DE5244" w14:paraId="67017A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DD6943">
              <w:rPr>
                <w:rFonts w:ascii="Times New Roman" w:hAnsi="Times New Roman"/>
                <w:szCs w:val="24"/>
              </w:rPr>
              <w:t xml:space="preserve">-vs- </w:t>
            </w:r>
          </w:p>
          <w:p w:rsidRPr="00DD6943" w:rsidR="00DE5244" w:rsidP="00244B30" w:rsidRDefault="00DE5244" w14:paraId="3ED72BE6" w14:textId="77777777">
            <w:pPr>
              <w:tabs>
                <w:tab w:val="right" w:pos="49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rPr>
                <w:rFonts w:ascii="Times New Roman" w:hAnsi="Times New Roman"/>
                <w:szCs w:val="24"/>
              </w:rPr>
            </w:pPr>
            <w:r w:rsidRPr="00DD6943">
              <w:rPr>
                <w:rFonts w:ascii="Times New Roman" w:hAnsi="Times New Roman"/>
                <w:szCs w:val="24"/>
                <w:u w:val="single"/>
              </w:rPr>
              <w:tab/>
            </w:r>
          </w:p>
          <w:p w:rsidRPr="00DD6943" w:rsidR="00DE5244" w:rsidP="00244B30" w:rsidRDefault="00DE5244" w14:paraId="5FBBEC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Defendant (FIRST, MI, LAST)</w:t>
            </w:r>
          </w:p>
          <w:p w:rsidRPr="00DD6943" w:rsidR="00DE5244" w:rsidP="00244B30" w:rsidRDefault="00DE5244" w14:paraId="475B6B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DD6943">
              <w:rPr>
                <w:rFonts w:ascii="Times New Roman" w:hAnsi="Times New Roman"/>
                <w:szCs w:val="24"/>
              </w:rPr>
              <w:t>Date of Birth:_______________________</w:t>
            </w:r>
          </w:p>
        </w:tc>
        <w:tc>
          <w:tcPr>
            <w:tcW w:w="1440" w:type="dxa"/>
          </w:tcPr>
          <w:p w:rsidRPr="00DD6943" w:rsidR="00DE5244" w:rsidP="00244B30" w:rsidRDefault="00DE5244" w14:paraId="1945DF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p>
        </w:tc>
        <w:tc>
          <w:tcPr>
            <w:tcW w:w="4320" w:type="dxa"/>
          </w:tcPr>
          <w:p w:rsidRPr="00DD6943" w:rsidR="00DE5244" w:rsidP="009C25B1" w:rsidRDefault="00DE5244" w14:paraId="289CA9D0" w14:textId="77777777">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u w:val="single"/>
              </w:rPr>
            </w:pPr>
            <w:r w:rsidRPr="00DD6943">
              <w:rPr>
                <w:rFonts w:ascii="Times New Roman" w:hAnsi="Times New Roman"/>
                <w:szCs w:val="24"/>
              </w:rPr>
              <w:t xml:space="preserve">Case Number: </w:t>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p>
          <w:p w:rsidRPr="00DD6943" w:rsidR="00DE5244" w:rsidP="00244B30" w:rsidRDefault="00DE5244" w14:paraId="1D2B68C1" w14:textId="77777777">
            <w:pPr>
              <w:tabs>
                <w:tab w:val="right" w:pos="402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Cs w:val="24"/>
              </w:rPr>
            </w:pPr>
            <w:r w:rsidRPr="00DD6943">
              <w:rPr>
                <w:rFonts w:ascii="Times New Roman" w:hAnsi="Times New Roman"/>
                <w:szCs w:val="24"/>
              </w:rPr>
              <w:tab/>
            </w:r>
          </w:p>
          <w:p w:rsidRPr="00DD6943" w:rsidR="00DE5244" w:rsidP="00244B30" w:rsidRDefault="00DE5244" w14:paraId="255E85F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Cs w:val="24"/>
              </w:rPr>
            </w:pPr>
            <w:r w:rsidRPr="00DD6943">
              <w:rPr>
                <w:rFonts w:ascii="Times New Roman" w:hAnsi="Times New Roman"/>
                <w:b/>
                <w:bCs/>
                <w:szCs w:val="24"/>
              </w:rPr>
              <w:t>ORDER REGARDING APPLICATION TO SET ASIDE CONVICTION AND RESTORATION OF FIREARM RIGHTS</w:t>
            </w:r>
          </w:p>
          <w:p w:rsidRPr="00DD6943" w:rsidR="00DE5244" w:rsidP="00244B30" w:rsidRDefault="00DE5244" w14:paraId="36450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
              <w:rPr>
                <w:rFonts w:ascii="Times New Roman" w:hAnsi="Times New Roman"/>
                <w:szCs w:val="24"/>
                <w:u w:val="single"/>
              </w:rPr>
            </w:pPr>
            <w:r w:rsidRPr="00DD6943">
              <w:rPr>
                <w:rFonts w:ascii="Times New Roman" w:hAnsi="Times New Roman"/>
                <w:szCs w:val="24"/>
              </w:rPr>
              <w:t>A.R.S. §§</w:t>
            </w:r>
            <w:r>
              <w:rPr>
                <w:rFonts w:ascii="Times New Roman" w:hAnsi="Times New Roman"/>
                <w:szCs w:val="24"/>
              </w:rPr>
              <w:t xml:space="preserve"> </w:t>
            </w:r>
            <w:r w:rsidRPr="00DD6943">
              <w:rPr>
                <w:rFonts w:ascii="Times New Roman" w:hAnsi="Times New Roman"/>
                <w:szCs w:val="24"/>
              </w:rPr>
              <w:t>13-905 &amp; 13-910</w:t>
            </w:r>
          </w:p>
        </w:tc>
      </w:tr>
    </w:tbl>
    <w:p w:rsidRPr="00DD6943" w:rsidR="008C142B" w:rsidP="001925D9" w:rsidRDefault="008C142B" w14:paraId="7F231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97"/>
        <w:rPr>
          <w:rFonts w:ascii="Times New Roman" w:hAnsi="Times New Roman"/>
          <w:szCs w:val="24"/>
        </w:rPr>
      </w:pPr>
    </w:p>
    <w:p w:rsidR="008C142B" w:rsidP="00244B30" w:rsidRDefault="008C142B" w14:paraId="00E95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 xml:space="preserve">Based upon the information presented to the Court, </w:t>
      </w:r>
      <w:r w:rsidRPr="00DD6943">
        <w:rPr>
          <w:rFonts w:ascii="Times New Roman" w:hAnsi="Times New Roman"/>
          <w:b/>
          <w:bCs/>
          <w:szCs w:val="24"/>
        </w:rPr>
        <w:t>THE COURT FINDS THAT:</w:t>
      </w:r>
      <w:r w:rsidRPr="00DD6943">
        <w:rPr>
          <w:rFonts w:ascii="Times New Roman" w:hAnsi="Times New Roman"/>
          <w:szCs w:val="24"/>
        </w:rPr>
        <w:t xml:space="preserve"> (only those items marked)</w:t>
      </w:r>
    </w:p>
    <w:p w:rsidRPr="00DD6943" w:rsidR="00B278D5" w:rsidP="00244B30" w:rsidRDefault="00B278D5" w14:paraId="133E98E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C142B" w:rsidP="00244B30" w:rsidRDefault="008C142B" w14:paraId="637CD4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The prosecutor has received a copy of the Application to Set Aside Conviction.</w:t>
      </w:r>
    </w:p>
    <w:p w:rsidR="00B278D5" w:rsidP="00244B30" w:rsidRDefault="00B278D5" w14:paraId="46F2E3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8C142B" w:rsidP="00244B30" w:rsidRDefault="008C142B" w14:paraId="6F011A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 xml:space="preserve">The defendant </w:t>
      </w:r>
      <w:r w:rsidRPr="00DD6943">
        <w:rPr>
          <w:rFonts w:ascii="Times New Roman" w:hAnsi="Times New Roman"/>
          <w:b/>
          <w:bCs/>
          <w:szCs w:val="24"/>
        </w:rPr>
        <w:t>has met</w:t>
      </w:r>
      <w:r w:rsidRPr="00DD6943">
        <w:rPr>
          <w:rFonts w:ascii="Times New Roman" w:hAnsi="Times New Roman"/>
          <w:szCs w:val="24"/>
        </w:rPr>
        <w:t xml:space="preserve"> all statutory requirements for </w:t>
      </w:r>
      <w:r w:rsidR="00E260E7">
        <w:rPr>
          <w:rFonts w:ascii="Times New Roman" w:hAnsi="Times New Roman"/>
          <w:szCs w:val="24"/>
        </w:rPr>
        <w:t>setting aside the conviction</w:t>
      </w:r>
      <w:r w:rsidRPr="00DD6943">
        <w:rPr>
          <w:rFonts w:ascii="Times New Roman" w:hAnsi="Times New Roman"/>
          <w:szCs w:val="24"/>
        </w:rPr>
        <w:t xml:space="preserve">; </w:t>
      </w:r>
      <w:r w:rsidR="00E260E7">
        <w:rPr>
          <w:rFonts w:ascii="Times New Roman" w:hAnsi="Times New Roman"/>
          <w:szCs w:val="24"/>
        </w:rPr>
        <w:t>AND</w:t>
      </w:r>
    </w:p>
    <w:p w:rsidRPr="00DD6943" w:rsidR="00E260E7" w:rsidP="00244B30" w:rsidRDefault="00E260E7" w14:paraId="1869FC1A" w14:textId="426C6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Pr>
          <w:rFonts w:ascii="Times New Roman" w:hAnsi="Times New Roman"/>
          <w:szCs w:val="24"/>
        </w:rPr>
        <w:t xml:space="preserve">[  ] </w:t>
      </w:r>
      <w:r>
        <w:rPr>
          <w:rFonts w:ascii="Times New Roman" w:hAnsi="Times New Roman"/>
          <w:szCs w:val="24"/>
        </w:rPr>
        <w:tab/>
      </w:r>
      <w:r w:rsidRPr="00DD6943">
        <w:rPr>
          <w:rFonts w:ascii="Times New Roman" w:hAnsi="Times New Roman"/>
          <w:szCs w:val="24"/>
        </w:rPr>
        <w:t xml:space="preserve">The defendant </w:t>
      </w:r>
      <w:r w:rsidRPr="00DD6943">
        <w:rPr>
          <w:rFonts w:ascii="Times New Roman" w:hAnsi="Times New Roman"/>
          <w:b/>
          <w:bCs/>
          <w:szCs w:val="24"/>
        </w:rPr>
        <w:t>has met</w:t>
      </w:r>
      <w:r w:rsidRPr="00DD6943">
        <w:rPr>
          <w:rFonts w:ascii="Times New Roman" w:hAnsi="Times New Roman"/>
          <w:szCs w:val="24"/>
        </w:rPr>
        <w:t xml:space="preserve"> all statutory requirements for </w:t>
      </w:r>
      <w:r>
        <w:rPr>
          <w:rFonts w:ascii="Times New Roman" w:hAnsi="Times New Roman"/>
          <w:szCs w:val="24"/>
        </w:rPr>
        <w:t xml:space="preserve">a </w:t>
      </w:r>
      <w:r w:rsidR="007F56E2">
        <w:rPr>
          <w:rFonts w:ascii="Times New Roman" w:hAnsi="Times New Roman"/>
          <w:szCs w:val="24"/>
        </w:rPr>
        <w:t>c</w:t>
      </w:r>
      <w:r>
        <w:rPr>
          <w:rFonts w:ascii="Times New Roman" w:hAnsi="Times New Roman"/>
          <w:szCs w:val="24"/>
        </w:rPr>
        <w:t xml:space="preserve">ertificate of </w:t>
      </w:r>
      <w:r w:rsidR="007F56E2">
        <w:rPr>
          <w:rFonts w:ascii="Times New Roman" w:hAnsi="Times New Roman"/>
          <w:szCs w:val="24"/>
        </w:rPr>
        <w:t>s</w:t>
      </w:r>
      <w:r>
        <w:rPr>
          <w:rFonts w:ascii="Times New Roman" w:hAnsi="Times New Roman"/>
          <w:szCs w:val="24"/>
        </w:rPr>
        <w:t xml:space="preserve">econd </w:t>
      </w:r>
      <w:r w:rsidR="007F56E2">
        <w:rPr>
          <w:rFonts w:ascii="Times New Roman" w:hAnsi="Times New Roman"/>
          <w:szCs w:val="24"/>
        </w:rPr>
        <w:t>c</w:t>
      </w:r>
      <w:r>
        <w:rPr>
          <w:rFonts w:ascii="Times New Roman" w:hAnsi="Times New Roman"/>
          <w:szCs w:val="24"/>
        </w:rPr>
        <w:t>hance.</w:t>
      </w:r>
    </w:p>
    <w:p w:rsidR="008C142B" w:rsidP="00244B30" w:rsidRDefault="008C142B" w14:paraId="34F93867" w14:textId="17BB9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 xml:space="preserve">The defendant </w:t>
      </w:r>
      <w:r w:rsidRPr="00DD6943">
        <w:rPr>
          <w:rFonts w:ascii="Times New Roman" w:hAnsi="Times New Roman"/>
          <w:b/>
          <w:bCs/>
          <w:szCs w:val="24"/>
        </w:rPr>
        <w:t>has not met</w:t>
      </w:r>
      <w:r w:rsidRPr="00DD6943">
        <w:rPr>
          <w:rFonts w:ascii="Times New Roman" w:hAnsi="Times New Roman"/>
          <w:szCs w:val="24"/>
        </w:rPr>
        <w:t xml:space="preserve"> all statutory requirements for </w:t>
      </w:r>
      <w:r w:rsidR="00E260E7">
        <w:rPr>
          <w:rFonts w:ascii="Times New Roman" w:hAnsi="Times New Roman"/>
          <w:szCs w:val="24"/>
        </w:rPr>
        <w:t xml:space="preserve">a </w:t>
      </w:r>
      <w:r w:rsidR="007F56E2">
        <w:rPr>
          <w:rFonts w:ascii="Times New Roman" w:hAnsi="Times New Roman"/>
          <w:szCs w:val="24"/>
        </w:rPr>
        <w:t>c</w:t>
      </w:r>
      <w:r w:rsidR="00E260E7">
        <w:rPr>
          <w:rFonts w:ascii="Times New Roman" w:hAnsi="Times New Roman"/>
          <w:szCs w:val="24"/>
        </w:rPr>
        <w:t xml:space="preserve">ertificate of </w:t>
      </w:r>
      <w:r w:rsidR="007F56E2">
        <w:rPr>
          <w:rFonts w:ascii="Times New Roman" w:hAnsi="Times New Roman"/>
          <w:szCs w:val="24"/>
        </w:rPr>
        <w:t>s</w:t>
      </w:r>
      <w:r w:rsidR="00E260E7">
        <w:rPr>
          <w:rFonts w:ascii="Times New Roman" w:hAnsi="Times New Roman"/>
          <w:szCs w:val="24"/>
        </w:rPr>
        <w:t xml:space="preserve">econd </w:t>
      </w:r>
      <w:r w:rsidR="007F56E2">
        <w:rPr>
          <w:rFonts w:ascii="Times New Roman" w:hAnsi="Times New Roman"/>
          <w:szCs w:val="24"/>
        </w:rPr>
        <w:t>c</w:t>
      </w:r>
      <w:r w:rsidR="00E260E7">
        <w:rPr>
          <w:rFonts w:ascii="Times New Roman" w:hAnsi="Times New Roman"/>
          <w:szCs w:val="24"/>
        </w:rPr>
        <w:t>hance</w:t>
      </w:r>
      <w:r w:rsidR="00244797">
        <w:rPr>
          <w:rFonts w:ascii="Times New Roman" w:hAnsi="Times New Roman"/>
          <w:szCs w:val="24"/>
        </w:rPr>
        <w:t>.</w:t>
      </w:r>
    </w:p>
    <w:p w:rsidRPr="00877AB3" w:rsidR="00E260E7" w:rsidP="00CA7A96" w:rsidRDefault="00E260E7" w14:paraId="57F5A1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imes New Roman" w:hAnsi="Times New Roman"/>
          <w:b/>
          <w:bCs/>
          <w:szCs w:val="24"/>
        </w:rPr>
      </w:pPr>
      <w:r w:rsidRPr="00877AB3">
        <w:rPr>
          <w:rFonts w:ascii="Times New Roman" w:hAnsi="Times New Roman"/>
          <w:b/>
          <w:bCs/>
          <w:szCs w:val="24"/>
        </w:rPr>
        <w:t>OR</w:t>
      </w:r>
    </w:p>
    <w:p w:rsidRPr="00DD6943" w:rsidR="00E260E7" w:rsidP="00244B30" w:rsidRDefault="00E260E7" w14:paraId="054C51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Pr>
          <w:rFonts w:ascii="Times New Roman" w:hAnsi="Times New Roman"/>
          <w:szCs w:val="24"/>
        </w:rPr>
        <w:t xml:space="preserve">[  ] </w:t>
      </w:r>
      <w:r>
        <w:rPr>
          <w:rFonts w:ascii="Times New Roman" w:hAnsi="Times New Roman"/>
          <w:szCs w:val="24"/>
        </w:rPr>
        <w:tab/>
      </w:r>
      <w:r>
        <w:rPr>
          <w:rFonts w:ascii="Times New Roman" w:hAnsi="Times New Roman"/>
          <w:szCs w:val="24"/>
        </w:rPr>
        <w:t xml:space="preserve">The defendant </w:t>
      </w:r>
      <w:r w:rsidRPr="00E260E7">
        <w:rPr>
          <w:rFonts w:ascii="Times New Roman" w:hAnsi="Times New Roman"/>
          <w:b/>
          <w:bCs/>
          <w:szCs w:val="24"/>
        </w:rPr>
        <w:t>has not met</w:t>
      </w:r>
      <w:r>
        <w:rPr>
          <w:rFonts w:ascii="Times New Roman" w:hAnsi="Times New Roman"/>
          <w:szCs w:val="24"/>
        </w:rPr>
        <w:t xml:space="preserve"> all the statutory requirements for setting aside the conviction. </w:t>
      </w:r>
    </w:p>
    <w:p w:rsidRPr="00DD6943" w:rsidR="008C142B" w:rsidP="00244B30" w:rsidRDefault="008C142B" w14:paraId="5BE8C8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The defendant was convicted of a criminal offense not eligible to be set aside due to:</w:t>
      </w:r>
    </w:p>
    <w:p w:rsidRPr="00DD6943" w:rsidR="008C142B" w:rsidP="00244B30" w:rsidRDefault="008C142B" w14:paraId="0C712350"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a dangerous offense.</w:t>
      </w:r>
    </w:p>
    <w:p w:rsidRPr="00DD6943" w:rsidR="008C142B" w:rsidP="00244B30" w:rsidRDefault="008C142B" w14:paraId="6B646729"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an offense for which the person is required or ordered by the court to register pursuant to A.R.S. § 13-3821.</w:t>
      </w:r>
    </w:p>
    <w:p w:rsidRPr="00DD6943" w:rsidR="008C142B" w:rsidP="00244B30" w:rsidRDefault="008C142B" w14:paraId="05D68B75"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an offense for which there has been a finding of sexual motivation pursuant to A.R.S. § 13-118.</w:t>
      </w:r>
    </w:p>
    <w:p w:rsidR="008C142B" w:rsidP="00244B30" w:rsidRDefault="008C142B" w14:paraId="12B0A8DA" w14:textId="13107E0D">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a felony offense in which the victim is a minor under fifteen years of age.</w:t>
      </w:r>
    </w:p>
    <w:p w:rsidRPr="00DD6943" w:rsidR="00CA7A96" w:rsidP="00244B30" w:rsidRDefault="00CA7A96" w14:paraId="7AC07317" w14:textId="77777777">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p>
    <w:p w:rsidR="008C142B" w:rsidP="00CA7A96" w:rsidRDefault="008C142B" w14:paraId="2657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rPr>
          <w:rFonts w:ascii="Times New Roman" w:hAnsi="Times New Roman"/>
          <w:b/>
          <w:bCs/>
          <w:szCs w:val="24"/>
        </w:rPr>
      </w:pPr>
      <w:r w:rsidRPr="00DD6943">
        <w:rPr>
          <w:rFonts w:ascii="Times New Roman" w:hAnsi="Times New Roman"/>
          <w:b/>
          <w:bCs/>
          <w:szCs w:val="24"/>
        </w:rPr>
        <w:t>IT IS ORDERED:</w:t>
      </w:r>
    </w:p>
    <w:p w:rsidRPr="00DD6943" w:rsidR="003632C4" w:rsidP="00244B30" w:rsidRDefault="003632C4" w14:paraId="1EAC5B52" w14:textId="3071816F">
      <w:pPr>
        <w:tabs>
          <w:tab w:val="left" w:pos="1440"/>
        </w:tabs>
        <w:ind w:left="72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b/>
          <w:bCs/>
          <w:szCs w:val="24"/>
        </w:rPr>
        <w:t>DENYING</w:t>
      </w:r>
      <w:r w:rsidRPr="00DD6943">
        <w:rPr>
          <w:rFonts w:ascii="Times New Roman" w:hAnsi="Times New Roman"/>
          <w:szCs w:val="24"/>
        </w:rPr>
        <w:t xml:space="preserve"> the application to set aside conviction for the following reasons:</w:t>
      </w:r>
    </w:p>
    <w:p w:rsidRPr="00DD6943" w:rsidR="003632C4" w:rsidP="00244B30" w:rsidRDefault="003632C4" w14:paraId="553824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 xml:space="preserve">The defendant </w:t>
      </w:r>
      <w:r w:rsidRPr="00DD6943">
        <w:rPr>
          <w:rFonts w:ascii="Times New Roman" w:hAnsi="Times New Roman"/>
          <w:b/>
          <w:bCs/>
          <w:szCs w:val="24"/>
        </w:rPr>
        <w:t>has not met</w:t>
      </w:r>
      <w:r w:rsidRPr="00DD6943">
        <w:rPr>
          <w:rFonts w:ascii="Times New Roman" w:hAnsi="Times New Roman"/>
          <w:szCs w:val="24"/>
        </w:rPr>
        <w:t xml:space="preserve"> all statutory requirements for the application.</w:t>
      </w:r>
    </w:p>
    <w:p w:rsidRPr="00DD6943" w:rsidR="003632C4" w:rsidP="00244B30" w:rsidRDefault="003632C4" w14:paraId="65CA9560"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 xml:space="preserve">The defendant was convicted of a criminal offense </w:t>
      </w:r>
      <w:r w:rsidRPr="00DD6943">
        <w:rPr>
          <w:rFonts w:ascii="Times New Roman" w:hAnsi="Times New Roman"/>
          <w:b/>
          <w:bCs/>
          <w:szCs w:val="24"/>
        </w:rPr>
        <w:t>not eligible</w:t>
      </w:r>
      <w:r w:rsidRPr="00DD6943">
        <w:rPr>
          <w:rFonts w:ascii="Times New Roman" w:hAnsi="Times New Roman"/>
          <w:szCs w:val="24"/>
        </w:rPr>
        <w:t xml:space="preserve"> for a conviction to be set aside.</w:t>
      </w:r>
    </w:p>
    <w:p w:rsidRPr="00DD6943" w:rsidR="003632C4" w:rsidP="00244B30" w:rsidRDefault="003632C4" w14:paraId="27D1819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Other reasons:</w:t>
      </w:r>
    </w:p>
    <w:p w:rsidRPr="00DD6943" w:rsidR="003632C4" w:rsidP="00244B30" w:rsidRDefault="003632C4" w14:paraId="2B65E935"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Cs w:val="24"/>
        </w:rPr>
      </w:pPr>
      <w:r w:rsidRPr="00DD6943">
        <w:rPr>
          <w:rFonts w:ascii="Times New Roman" w:hAnsi="Times New Roman"/>
          <w:szCs w:val="24"/>
        </w:rPr>
        <w:t xml:space="preserve"> ______________________________________________________________.</w:t>
      </w:r>
    </w:p>
    <w:p w:rsidRPr="00DD6943" w:rsidR="003632C4" w:rsidP="00244B30" w:rsidRDefault="003632C4" w14:paraId="7FB05E2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DD6943" w:rsidR="008C142B" w:rsidP="00244B30" w:rsidRDefault="008C142B" w14:paraId="2C1A19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b/>
          <w:bCs/>
          <w:szCs w:val="24"/>
        </w:rPr>
        <w:t>GRANTING</w:t>
      </w:r>
      <w:r w:rsidRPr="00DD6943">
        <w:rPr>
          <w:rFonts w:ascii="Times New Roman" w:hAnsi="Times New Roman"/>
          <w:szCs w:val="24"/>
        </w:rPr>
        <w:t xml:space="preserve"> the application setting aside the judgment of guilt, dismissing the complaint, information, or indictment, and that the applicant be released from all penalties and disabilities resulting from the conviction </w:t>
      </w:r>
      <w:r w:rsidRPr="00DD6943">
        <w:rPr>
          <w:rFonts w:ascii="Times New Roman" w:hAnsi="Times New Roman"/>
          <w:b/>
          <w:bCs/>
          <w:szCs w:val="24"/>
        </w:rPr>
        <w:t>except those imposed by</w:t>
      </w:r>
      <w:r w:rsidRPr="00DD6943">
        <w:rPr>
          <w:rFonts w:ascii="Times New Roman" w:hAnsi="Times New Roman"/>
          <w:szCs w:val="24"/>
        </w:rPr>
        <w:t>:</w:t>
      </w:r>
    </w:p>
    <w:p w:rsidRPr="00DD6943" w:rsidR="008C142B" w:rsidP="00244B30" w:rsidRDefault="008C142B" w14:paraId="00496BEE" w14:textId="77777777">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Cs w:val="24"/>
        </w:rPr>
      </w:pPr>
      <w:r w:rsidRPr="00DD6943">
        <w:rPr>
          <w:rFonts w:ascii="Times New Roman" w:hAnsi="Times New Roman"/>
          <w:szCs w:val="24"/>
        </w:rPr>
        <w:t xml:space="preserve">The </w:t>
      </w:r>
      <w:r w:rsidRPr="00DD6943">
        <w:rPr>
          <w:rFonts w:ascii="Times New Roman" w:hAnsi="Times New Roman"/>
          <w:b/>
          <w:bCs/>
          <w:szCs w:val="24"/>
        </w:rPr>
        <w:t>Department of Transportation</w:t>
      </w:r>
      <w:r w:rsidRPr="00DD6943">
        <w:rPr>
          <w:rFonts w:ascii="Times New Roman" w:hAnsi="Times New Roman"/>
          <w:szCs w:val="24"/>
        </w:rPr>
        <w:t xml:space="preserve"> pursuant to A.R.S. §§ 28-3304, 28-3305, 28-3306, 28-3307, 28-3308, 28-3312, and 28-3319.</w:t>
      </w:r>
    </w:p>
    <w:p w:rsidR="008C142B" w:rsidP="497E3BF4" w:rsidRDefault="008C142B" w14:paraId="1BBE2B7B" w14:textId="002E7965" w14:noSpellErr="1">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497E3BF4" w:rsidR="008C142B">
        <w:rPr>
          <w:rFonts w:ascii="Times New Roman" w:hAnsi="Times New Roman"/>
        </w:rPr>
        <w:t xml:space="preserve">The </w:t>
      </w:r>
      <w:r w:rsidRPr="497E3BF4" w:rsidR="008C142B">
        <w:rPr>
          <w:rFonts w:ascii="Times New Roman" w:hAnsi="Times New Roman"/>
          <w:b w:val="1"/>
          <w:bCs w:val="1"/>
        </w:rPr>
        <w:t>Game and Fish Commission</w:t>
      </w:r>
      <w:r w:rsidRPr="497E3BF4" w:rsidR="008C142B">
        <w:rPr>
          <w:rFonts w:ascii="Times New Roman" w:hAnsi="Times New Roman"/>
        </w:rPr>
        <w:t xml:space="preserve"> pursuant to A.R.S. §§ </w:t>
      </w:r>
      <w:r w:rsidRPr="497E3BF4" w:rsidR="008C142B">
        <w:rPr>
          <w:rFonts w:ascii="Times New Roman" w:hAnsi="Times New Roman"/>
        </w:rPr>
        <w:t>17-314 or 17-340.</w:t>
      </w:r>
    </w:p>
    <w:p w:rsidRPr="00FC1700" w:rsidR="00FC1700" w:rsidP="497E3BF4" w:rsidRDefault="00FC1700" w14:paraId="11F3D0A4" w14:textId="4323C091" w14:noSpellErr="1">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497E3BF4" w:rsidR="00FC1700">
        <w:rPr>
          <w:rFonts w:ascii="Times New Roman" w:hAnsi="Times New Roman"/>
        </w:rPr>
        <w:t>A lifetime injunction issued pursuant to A.R.S. § 13-719.</w:t>
      </w:r>
    </w:p>
    <w:p w:rsidRPr="00DD6943" w:rsidR="008C142B" w:rsidP="00244B30" w:rsidRDefault="008C142B" w14:paraId="6996D2FE" w14:textId="7777777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hAnsi="Times New Roman"/>
          <w:szCs w:val="24"/>
        </w:rPr>
      </w:pPr>
    </w:p>
    <w:p w:rsidRPr="00DD6943" w:rsidR="008C142B" w:rsidP="00244B30" w:rsidRDefault="008C142B" w14:paraId="5A2943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 xml:space="preserve">The applicant’s right to possess a firearm is also </w:t>
      </w:r>
      <w:r w:rsidRPr="00DD6943">
        <w:rPr>
          <w:rFonts w:ascii="Times New Roman" w:hAnsi="Times New Roman"/>
          <w:b/>
          <w:bCs/>
          <w:szCs w:val="24"/>
        </w:rPr>
        <w:t>restored</w:t>
      </w:r>
      <w:r w:rsidRPr="00DD6943">
        <w:rPr>
          <w:rFonts w:ascii="Times New Roman" w:hAnsi="Times New Roman"/>
          <w:szCs w:val="24"/>
        </w:rPr>
        <w:t>.</w:t>
      </w:r>
    </w:p>
    <w:p w:rsidRPr="00DD6943" w:rsidR="008C142B" w:rsidP="00CA7A96" w:rsidRDefault="008C142B" w14:paraId="7C02D4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Times New Roman" w:hAnsi="Times New Roman"/>
          <w:b/>
          <w:bCs/>
          <w:szCs w:val="24"/>
        </w:rPr>
      </w:pPr>
      <w:r w:rsidRPr="00DD6943">
        <w:rPr>
          <w:rFonts w:ascii="Times New Roman" w:hAnsi="Times New Roman"/>
          <w:szCs w:val="24"/>
        </w:rPr>
        <w:tab/>
      </w:r>
      <w:r w:rsidRPr="00DD6943">
        <w:rPr>
          <w:rFonts w:ascii="Times New Roman" w:hAnsi="Times New Roman"/>
          <w:b/>
          <w:bCs/>
          <w:szCs w:val="24"/>
        </w:rPr>
        <w:t>OR</w:t>
      </w:r>
    </w:p>
    <w:p w:rsidRPr="00DD6943" w:rsidR="008C142B" w:rsidP="00244B30" w:rsidRDefault="008C142B" w14:paraId="139404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sidRPr="00DD6943">
        <w:rPr>
          <w:rFonts w:ascii="Times New Roman" w:hAnsi="Times New Roman"/>
          <w:szCs w:val="24"/>
        </w:rPr>
        <w:t xml:space="preserve">The applicant’s right to possess a firearm is </w:t>
      </w:r>
      <w:r w:rsidRPr="00DD6943">
        <w:rPr>
          <w:rFonts w:ascii="Times New Roman" w:hAnsi="Times New Roman"/>
          <w:b/>
          <w:bCs/>
          <w:szCs w:val="24"/>
        </w:rPr>
        <w:t>DENIED</w:t>
      </w:r>
      <w:r w:rsidRPr="00DD6943">
        <w:rPr>
          <w:rFonts w:ascii="Times New Roman" w:hAnsi="Times New Roman"/>
          <w:szCs w:val="24"/>
        </w:rPr>
        <w:t xml:space="preserve"> due to the applicant’s conviction for a serious offense as defined in section 13-706.</w:t>
      </w:r>
    </w:p>
    <w:p w:rsidRPr="00DD6943" w:rsidR="008C142B" w:rsidP="00244B30" w:rsidRDefault="008C142B" w14:paraId="3083E1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Cs w:val="24"/>
        </w:rPr>
      </w:pPr>
    </w:p>
    <w:p w:rsidRPr="006E50D2" w:rsidR="00E260E7" w:rsidP="00244B30" w:rsidRDefault="00E260E7" w14:paraId="4E5E5E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Times New Roman" w:hAnsi="Times New Roman"/>
          <w:b/>
          <w:bCs/>
          <w:szCs w:val="24"/>
        </w:rPr>
      </w:pPr>
      <w:r w:rsidRPr="006E50D2">
        <w:rPr>
          <w:rFonts w:ascii="Times New Roman" w:hAnsi="Times New Roman"/>
          <w:b/>
          <w:bCs/>
          <w:szCs w:val="24"/>
        </w:rPr>
        <w:t>CERTIFICATE OF SECOND CHANCE</w:t>
      </w:r>
    </w:p>
    <w:p w:rsidRPr="00E260E7" w:rsidR="003632C4" w:rsidP="00244B30" w:rsidRDefault="003632C4" w14:paraId="1553D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Times New Roman" w:hAnsi="Times New Roman"/>
          <w:b/>
          <w:bCs/>
          <w:szCs w:val="24"/>
          <w:u w:val="single"/>
        </w:rPr>
      </w:pPr>
    </w:p>
    <w:p w:rsidR="00E260E7" w:rsidP="00CA7A96" w:rsidRDefault="00E260E7" w14:paraId="4D252E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rPr>
          <w:rFonts w:ascii="Times New Roman" w:hAnsi="Times New Roman"/>
          <w:b/>
          <w:bCs/>
          <w:szCs w:val="24"/>
        </w:rPr>
      </w:pPr>
      <w:r w:rsidRPr="00DD6943">
        <w:rPr>
          <w:rFonts w:ascii="Times New Roman" w:hAnsi="Times New Roman"/>
          <w:b/>
          <w:bCs/>
          <w:szCs w:val="24"/>
        </w:rPr>
        <w:t xml:space="preserve">IT IS </w:t>
      </w:r>
      <w:r>
        <w:rPr>
          <w:rFonts w:ascii="Times New Roman" w:hAnsi="Times New Roman"/>
          <w:b/>
          <w:bCs/>
          <w:szCs w:val="24"/>
        </w:rPr>
        <w:t xml:space="preserve">FURTHER </w:t>
      </w:r>
      <w:r w:rsidRPr="00DD6943">
        <w:rPr>
          <w:rFonts w:ascii="Times New Roman" w:hAnsi="Times New Roman"/>
          <w:b/>
          <w:bCs/>
          <w:szCs w:val="24"/>
        </w:rPr>
        <w:t>ORDERED:</w:t>
      </w:r>
    </w:p>
    <w:p w:rsidR="00E260E7" w:rsidP="00244B30" w:rsidRDefault="00E260E7" w14:paraId="38BEF5D7" w14:textId="5E546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Cs w:val="24"/>
        </w:rPr>
      </w:pPr>
      <w:r w:rsidRPr="00DD6943">
        <w:rPr>
          <w:rFonts w:ascii="Times New Roman" w:hAnsi="Times New Roman"/>
          <w:szCs w:val="24"/>
        </w:rPr>
        <w:t>[  ]</w:t>
      </w:r>
      <w:r w:rsidRPr="00DD6943">
        <w:rPr>
          <w:rFonts w:ascii="Times New Roman" w:hAnsi="Times New Roman"/>
          <w:szCs w:val="24"/>
        </w:rPr>
        <w:tab/>
      </w:r>
      <w:r>
        <w:rPr>
          <w:rFonts w:ascii="Times New Roman" w:hAnsi="Times New Roman"/>
          <w:b/>
          <w:bCs/>
          <w:szCs w:val="24"/>
        </w:rPr>
        <w:t xml:space="preserve">DENYING </w:t>
      </w:r>
      <w:r>
        <w:rPr>
          <w:rFonts w:ascii="Times New Roman" w:hAnsi="Times New Roman"/>
          <w:szCs w:val="24"/>
        </w:rPr>
        <w:t xml:space="preserve">a </w:t>
      </w:r>
      <w:r w:rsidR="007F56E2">
        <w:rPr>
          <w:rFonts w:ascii="Times New Roman" w:hAnsi="Times New Roman"/>
          <w:szCs w:val="24"/>
        </w:rPr>
        <w:t>c</w:t>
      </w:r>
      <w:r>
        <w:rPr>
          <w:rFonts w:ascii="Times New Roman" w:hAnsi="Times New Roman"/>
          <w:szCs w:val="24"/>
        </w:rPr>
        <w:t xml:space="preserve">ertificate of </w:t>
      </w:r>
      <w:r w:rsidR="007F56E2">
        <w:rPr>
          <w:rFonts w:ascii="Times New Roman" w:hAnsi="Times New Roman"/>
          <w:szCs w:val="24"/>
        </w:rPr>
        <w:t>s</w:t>
      </w:r>
      <w:r>
        <w:rPr>
          <w:rFonts w:ascii="Times New Roman" w:hAnsi="Times New Roman"/>
          <w:szCs w:val="24"/>
        </w:rPr>
        <w:t xml:space="preserve">econd </w:t>
      </w:r>
      <w:r w:rsidR="007F56E2">
        <w:rPr>
          <w:rFonts w:ascii="Times New Roman" w:hAnsi="Times New Roman"/>
          <w:szCs w:val="24"/>
        </w:rPr>
        <w:t>c</w:t>
      </w:r>
      <w:r>
        <w:rPr>
          <w:rFonts w:ascii="Times New Roman" w:hAnsi="Times New Roman"/>
          <w:szCs w:val="24"/>
        </w:rPr>
        <w:t xml:space="preserve">hance. </w:t>
      </w:r>
    </w:p>
    <w:p w:rsidR="00E260E7" w:rsidP="00CA7A96" w:rsidRDefault="00E260E7" w14:paraId="10EA0AB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hanging="720"/>
        <w:rPr>
          <w:rFonts w:ascii="Times New Roman" w:hAnsi="Times New Roman"/>
          <w:szCs w:val="24"/>
        </w:rPr>
      </w:pPr>
      <w:r>
        <w:rPr>
          <w:rFonts w:ascii="Times New Roman" w:hAnsi="Times New Roman"/>
          <w:szCs w:val="24"/>
        </w:rPr>
        <w:tab/>
      </w:r>
      <w:r>
        <w:rPr>
          <w:rFonts w:ascii="Times New Roman" w:hAnsi="Times New Roman"/>
          <w:szCs w:val="24"/>
        </w:rPr>
        <w:t>OR</w:t>
      </w:r>
    </w:p>
    <w:p w:rsidR="003632C4" w:rsidP="497E3BF4" w:rsidRDefault="00E260E7" w14:paraId="7DA96DCF" w14:textId="3FBE1A07" w14:noSpellErr="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rPr>
      </w:pPr>
      <w:r w:rsidRPr="497E3BF4" w:rsidR="00E260E7">
        <w:rPr>
          <w:rFonts w:ascii="Times New Roman" w:hAnsi="Times New Roman"/>
        </w:rPr>
        <w:t>[  ]</w:t>
      </w:r>
      <w:r>
        <w:tab/>
      </w:r>
      <w:r w:rsidRPr="497E3BF4" w:rsidR="00E260E7">
        <w:rPr>
          <w:rFonts w:ascii="Times New Roman" w:hAnsi="Times New Roman"/>
          <w:b w:val="1"/>
          <w:bCs w:val="1"/>
        </w:rPr>
        <w:t xml:space="preserve">GRANTING </w:t>
      </w:r>
      <w:r w:rsidRPr="497E3BF4" w:rsidR="00E260E7">
        <w:rPr>
          <w:rFonts w:ascii="Times New Roman" w:hAnsi="Times New Roman"/>
        </w:rPr>
        <w:t xml:space="preserve"> a </w:t>
      </w:r>
      <w:r w:rsidRPr="497E3BF4" w:rsidR="00582527">
        <w:rPr>
          <w:rFonts w:ascii="Times New Roman" w:hAnsi="Times New Roman"/>
        </w:rPr>
        <w:t>c</w:t>
      </w:r>
      <w:r w:rsidRPr="497E3BF4" w:rsidR="00E260E7">
        <w:rPr>
          <w:rFonts w:ascii="Times New Roman" w:hAnsi="Times New Roman"/>
        </w:rPr>
        <w:t xml:space="preserve">ertificate of </w:t>
      </w:r>
      <w:r w:rsidRPr="497E3BF4" w:rsidR="00582527">
        <w:rPr>
          <w:rFonts w:ascii="Times New Roman" w:hAnsi="Times New Roman"/>
        </w:rPr>
        <w:t>s</w:t>
      </w:r>
      <w:r w:rsidRPr="497E3BF4" w:rsidR="00E260E7">
        <w:rPr>
          <w:rFonts w:ascii="Times New Roman" w:hAnsi="Times New Roman"/>
        </w:rPr>
        <w:t xml:space="preserve">econd </w:t>
      </w:r>
      <w:r w:rsidRPr="497E3BF4" w:rsidR="00582527">
        <w:rPr>
          <w:rFonts w:ascii="Times New Roman" w:hAnsi="Times New Roman"/>
        </w:rPr>
        <w:t>c</w:t>
      </w:r>
      <w:r w:rsidRPr="497E3BF4" w:rsidR="00E260E7">
        <w:rPr>
          <w:rFonts w:ascii="Times New Roman" w:hAnsi="Times New Roman"/>
        </w:rPr>
        <w:t>hance, and accordingly, pursuant to A.R.S.</w:t>
      </w:r>
      <w:r w:rsidRPr="497E3BF4" w:rsidR="003632C4">
        <w:rPr>
          <w:rFonts w:ascii="Times New Roman" w:hAnsi="Times New Roman"/>
        </w:rPr>
        <w:t xml:space="preserve"> </w:t>
      </w:r>
      <w:r w:rsidRPr="497E3BF4" w:rsidR="003632C4">
        <w:rPr>
          <w:rFonts w:ascii="Times New Roman" w:hAnsi="Times New Roman"/>
        </w:rPr>
        <w:t>§</w:t>
      </w:r>
      <w:r w:rsidRPr="497E3BF4" w:rsidR="003632C4">
        <w:rPr>
          <w:rFonts w:ascii="Times New Roman" w:hAnsi="Times New Roman"/>
        </w:rPr>
        <w:t xml:space="preserve"> 13-90</w:t>
      </w:r>
      <w:r w:rsidRPr="497E3BF4" w:rsidR="003632C4">
        <w:rPr>
          <w:rFonts w:ascii="Times New Roman" w:hAnsi="Times New Roman"/>
        </w:rPr>
        <w:t>5(</w:t>
      </w:r>
      <w:r w:rsidRPr="497E3BF4" w:rsidR="00FC1700">
        <w:rPr>
          <w:rFonts w:ascii="Times New Roman" w:hAnsi="Times New Roman"/>
        </w:rPr>
        <w:t>M</w:t>
      </w:r>
      <w:r w:rsidRPr="497E3BF4" w:rsidR="003632C4">
        <w:rPr>
          <w:rFonts w:ascii="Times New Roman" w:hAnsi="Times New Roman"/>
        </w:rPr>
        <w:t>):</w:t>
      </w:r>
    </w:p>
    <w:p w:rsidR="003632C4" w:rsidP="497E3BF4" w:rsidRDefault="003632C4" w14:paraId="67E696E8" w14:textId="47C6BB8B" w14:noSpellErr="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rPr>
      </w:pPr>
      <w:r w:rsidRPr="497E3BF4" w:rsidR="003632C4">
        <w:rPr>
          <w:rFonts w:ascii="Times New Roman" w:hAnsi="Times New Roman"/>
        </w:rPr>
        <w:t>Unless specifically excluded by A.R.S. § 13-90</w:t>
      </w:r>
      <w:r w:rsidRPr="497E3BF4" w:rsidR="003632C4">
        <w:rPr>
          <w:rFonts w:ascii="Times New Roman" w:hAnsi="Times New Roman"/>
        </w:rPr>
        <w:t>5(</w:t>
      </w:r>
      <w:r w:rsidRPr="497E3BF4" w:rsidR="00FC1700">
        <w:rPr>
          <w:rFonts w:ascii="Times New Roman" w:hAnsi="Times New Roman"/>
        </w:rPr>
        <w:t>M</w:t>
      </w:r>
      <w:r w:rsidRPr="497E3BF4" w:rsidR="003632C4">
        <w:rPr>
          <w:rFonts w:ascii="Times New Roman" w:hAnsi="Times New Roman"/>
        </w:rPr>
        <w:t xml:space="preserve">), the defendant is released from all barriers and disabilities in obtaining an occupational license issued under title 32 that resulted from the conviction if the defendant is otherwise </w:t>
      </w:r>
      <w:proofErr w:type="gramStart"/>
      <w:r w:rsidRPr="497E3BF4" w:rsidR="003632C4">
        <w:rPr>
          <w:rFonts w:ascii="Times New Roman" w:hAnsi="Times New Roman"/>
        </w:rPr>
        <w:t>qualified;</w:t>
      </w:r>
      <w:proofErr w:type="gramEnd"/>
    </w:p>
    <w:p w:rsidRPr="003632C4" w:rsidR="00E260E7" w:rsidP="497E3BF4" w:rsidRDefault="003632C4" w14:paraId="1438341A" w14:textId="77777777" w14:noSpellErr="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rPr>
          <w:rFonts w:ascii="Times New Roman" w:hAnsi="Times New Roman"/>
        </w:rPr>
      </w:pPr>
      <w:r w:rsidRPr="497E3BF4" w:rsidR="003632C4">
        <w:rPr>
          <w:rFonts w:ascii="Times New Roman" w:hAnsi="Times New Roman"/>
        </w:rPr>
        <w:t xml:space="preserve">An employer of the defendant is provided with all of the protections that are provided pursuant to section A.R.S. § </w:t>
      </w:r>
      <w:proofErr w:type="gramStart"/>
      <w:r w:rsidRPr="497E3BF4" w:rsidR="003632C4">
        <w:rPr>
          <w:rFonts w:ascii="Times New Roman" w:hAnsi="Times New Roman"/>
        </w:rPr>
        <w:t>12-558.03;</w:t>
      </w:r>
      <w:proofErr w:type="gramEnd"/>
      <w:r w:rsidRPr="497E3BF4" w:rsidR="003632C4">
        <w:rPr>
          <w:rFonts w:ascii="Times New Roman" w:hAnsi="Times New Roman"/>
        </w:rPr>
        <w:t xml:space="preserve"> </w:t>
      </w:r>
    </w:p>
    <w:p w:rsidR="003632C4" w:rsidP="497E3BF4" w:rsidRDefault="003632C4" w14:paraId="4B33798D" w14:textId="45047D81" w14:noSpellErr="1">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rPr>
          <w:rFonts w:ascii="Times New Roman" w:hAnsi="Times New Roman"/>
        </w:rPr>
      </w:pPr>
      <w:r w:rsidRPr="497E3BF4" w:rsidR="003632C4">
        <w:rPr>
          <w:rFonts w:ascii="Times New Roman" w:hAnsi="Times New Roman"/>
        </w:rPr>
        <w:t>Another person or an entity that provides housing to the defendant is provided with all of the protections limiting the introduction of evidence that are provided to an employer pursuant to A.R.S. § 12-558.03</w:t>
      </w:r>
      <w:r w:rsidRPr="497E3BF4" w:rsidR="00244B30">
        <w:rPr>
          <w:rFonts w:ascii="Times New Roman" w:hAnsi="Times New Roman"/>
        </w:rPr>
        <w:t>(B)</w:t>
      </w:r>
      <w:r w:rsidRPr="497E3BF4" w:rsidR="003632C4">
        <w:rPr>
          <w:rFonts w:ascii="Times New Roman" w:hAnsi="Times New Roman"/>
        </w:rPr>
        <w:t>; and</w:t>
      </w:r>
    </w:p>
    <w:p w:rsidRPr="003632C4" w:rsidR="003632C4" w:rsidP="00244B30" w:rsidRDefault="003632C4" w14:paraId="10CAE13B" w14:textId="59524EF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val="0"/>
        <w:rPr>
          <w:rFonts w:ascii="Times New Roman" w:hAnsi="Times New Roman"/>
          <w:szCs w:val="24"/>
        </w:rPr>
      </w:pPr>
      <w:r w:rsidRPr="003632C4">
        <w:rPr>
          <w:rFonts w:ascii="Times New Roman" w:hAnsi="Times New Roman"/>
          <w:szCs w:val="24"/>
        </w:rPr>
        <w:t xml:space="preserve">This </w:t>
      </w:r>
      <w:r w:rsidR="00582527">
        <w:rPr>
          <w:rFonts w:ascii="Times New Roman" w:hAnsi="Times New Roman"/>
          <w:szCs w:val="24"/>
        </w:rPr>
        <w:t>c</w:t>
      </w:r>
      <w:r w:rsidRPr="003632C4">
        <w:rPr>
          <w:rFonts w:ascii="Times New Roman" w:hAnsi="Times New Roman"/>
          <w:szCs w:val="24"/>
        </w:rPr>
        <w:t xml:space="preserve">ertificate of </w:t>
      </w:r>
      <w:r w:rsidR="00582527">
        <w:rPr>
          <w:rFonts w:ascii="Times New Roman" w:hAnsi="Times New Roman"/>
          <w:szCs w:val="24"/>
        </w:rPr>
        <w:t>s</w:t>
      </w:r>
      <w:r w:rsidRPr="003632C4">
        <w:rPr>
          <w:rFonts w:ascii="Times New Roman" w:hAnsi="Times New Roman"/>
          <w:szCs w:val="24"/>
        </w:rPr>
        <w:t xml:space="preserve">econd </w:t>
      </w:r>
      <w:r w:rsidR="00582527">
        <w:rPr>
          <w:rFonts w:ascii="Times New Roman" w:hAnsi="Times New Roman"/>
          <w:szCs w:val="24"/>
        </w:rPr>
        <w:t>c</w:t>
      </w:r>
      <w:r w:rsidRPr="003632C4">
        <w:rPr>
          <w:rFonts w:ascii="Times New Roman" w:hAnsi="Times New Roman"/>
          <w:szCs w:val="24"/>
        </w:rPr>
        <w:t xml:space="preserve">hance is not a recommendation or sponsorship for or a promotion of the defendant when applying for an occupational license, </w:t>
      </w:r>
      <w:proofErr w:type="gramStart"/>
      <w:r w:rsidRPr="003632C4">
        <w:rPr>
          <w:rFonts w:ascii="Times New Roman" w:hAnsi="Times New Roman"/>
          <w:szCs w:val="24"/>
        </w:rPr>
        <w:t>employment</w:t>
      </w:r>
      <w:proofErr w:type="gramEnd"/>
      <w:r w:rsidRPr="003632C4">
        <w:rPr>
          <w:rFonts w:ascii="Times New Roman" w:hAnsi="Times New Roman"/>
          <w:szCs w:val="24"/>
        </w:rPr>
        <w:t xml:space="preserve"> or housing.</w:t>
      </w:r>
    </w:p>
    <w:p w:rsidR="000D7A5B" w:rsidP="00244B30" w:rsidRDefault="000D7A5B" w14:paraId="522F411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DD6943" w:rsidR="008C142B" w:rsidP="00244B30" w:rsidRDefault="008C142B" w14:paraId="79E0F3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DD6943">
        <w:rPr>
          <w:rFonts w:ascii="Times New Roman" w:hAnsi="Times New Roman"/>
          <w:szCs w:val="24"/>
        </w:rPr>
        <w:t xml:space="preserve">DATED this </w:t>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rPr>
        <w:t xml:space="preserve"> day of</w:t>
      </w:r>
      <w:r w:rsidRPr="00DD6943">
        <w:rPr>
          <w:rFonts w:ascii="Times New Roman" w:hAnsi="Times New Roman"/>
          <w:szCs w:val="24"/>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rPr>
        <w:t>,</w:t>
      </w:r>
      <w:r w:rsidRPr="00DD6943">
        <w:rPr>
          <w:rFonts w:ascii="Times New Roman" w:hAnsi="Times New Roman"/>
          <w:szCs w:val="24"/>
          <w:u w:val="single"/>
        </w:rPr>
        <w:tab/>
      </w:r>
      <w:r w:rsidRPr="00DD6943">
        <w:rPr>
          <w:rFonts w:ascii="Times New Roman" w:hAnsi="Times New Roman"/>
          <w:szCs w:val="24"/>
        </w:rPr>
        <w:t>.</w:t>
      </w:r>
    </w:p>
    <w:p w:rsidRPr="00DD6943" w:rsidR="008C142B" w:rsidP="00244B30" w:rsidRDefault="008C142B" w14:paraId="45DA63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B278D5" w:rsidP="00244B30" w:rsidRDefault="00B278D5" w14:paraId="663228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00FD6107" w:rsidP="00244B30" w:rsidRDefault="00FD6107" w14:paraId="2D55F41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p>
    <w:p w:rsidRPr="00DD6943" w:rsidR="008C142B" w:rsidP="00244B30" w:rsidRDefault="008C142B" w14:paraId="5581AF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u w:val="single"/>
        </w:rPr>
      </w:pP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Pr>
          <w:rFonts w:ascii="Times New Roman" w:hAnsi="Times New Roman"/>
          <w:szCs w:val="24"/>
          <w:u w:val="single"/>
        </w:rPr>
        <w:tab/>
      </w:r>
      <w:r w:rsidRPr="00DD6943" w:rsidR="002A7A78">
        <w:rPr>
          <w:rFonts w:ascii="Times New Roman" w:hAnsi="Times New Roman"/>
          <w:szCs w:val="24"/>
          <w:u w:val="single"/>
        </w:rPr>
        <w:tab/>
      </w:r>
    </w:p>
    <w:p w:rsidRPr="00DD6943" w:rsidR="008C142B" w:rsidP="00244B30" w:rsidRDefault="008C142B" w14:paraId="6B23B05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Times New Roman" w:hAnsi="Times New Roman"/>
          <w:szCs w:val="24"/>
        </w:rPr>
      </w:pP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ab/>
      </w:r>
      <w:r w:rsidRPr="00DD6943">
        <w:rPr>
          <w:rFonts w:ascii="Times New Roman" w:hAnsi="Times New Roman"/>
          <w:szCs w:val="24"/>
        </w:rPr>
        <w:t>Judicial Officer</w:t>
      </w:r>
    </w:p>
    <w:p w:rsidRPr="00D60241" w:rsidR="008C142B" w:rsidP="00244B30" w:rsidRDefault="008C142B" w14:paraId="533131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Cs w:val="24"/>
        </w:rPr>
      </w:pPr>
    </w:p>
    <w:p w:rsidRPr="00D60241" w:rsidR="008C142B" w:rsidP="00244B30" w:rsidRDefault="008C142B" w14:paraId="213B6C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Cs w:val="24"/>
        </w:rPr>
      </w:pPr>
    </w:p>
    <w:p w:rsidRPr="00D60241" w:rsidR="001F5700" w:rsidP="00244B30" w:rsidRDefault="001F5700" w14:paraId="7FB47A5C" w14:textId="77777777">
      <w:pPr>
        <w:rPr>
          <w:rFonts w:ascii="Times New Roman" w:hAnsi="Times New Roman"/>
          <w:szCs w:val="24"/>
        </w:rPr>
      </w:pPr>
    </w:p>
    <w:sectPr w:rsidRPr="00D60241" w:rsidR="001F5700" w:rsidSect="001925D9">
      <w:headerReference w:type="default" r:id="rId11"/>
      <w:footerReference w:type="default" r:id="rId12"/>
      <w:headerReference w:type="first" r:id="rId13"/>
      <w:footerReference w:type="first" r:id="rId14"/>
      <w:pgSz w:w="12240" w:h="15840" w:orient="portrait" w:code="1"/>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6630" w:rsidP="006A5FAF" w:rsidRDefault="00906630" w14:paraId="6FDFE9F8" w14:textId="77777777">
      <w:r>
        <w:separator/>
      </w:r>
    </w:p>
  </w:endnote>
  <w:endnote w:type="continuationSeparator" w:id="0">
    <w:p w:rsidR="00906630" w:rsidP="006A5FAF" w:rsidRDefault="00906630" w14:paraId="6C1860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244" w:rsidP="002A7A78" w:rsidRDefault="00DE5244" w14:paraId="200530FE" w14:textId="77777777">
    <w:pPr>
      <w:pStyle w:val="Footer"/>
      <w:tabs>
        <w:tab w:val="clear" w:pos="4680"/>
        <w:tab w:val="clear" w:pos="9360"/>
        <w:tab w:val="center" w:pos="5040"/>
        <w:tab w:val="right" w:pos="10080"/>
      </w:tabs>
      <w:rPr>
        <w:rFonts w:ascii="Times New Roman" w:hAnsi="Times New Roman"/>
        <w:sz w:val="16"/>
        <w:szCs w:val="16"/>
      </w:rPr>
    </w:pPr>
  </w:p>
  <w:p w:rsidRPr="002A7A78" w:rsidR="002A7A78" w:rsidP="002A7A78" w:rsidRDefault="002A7A78" w14:paraId="0235436A" w14:textId="324DF3B3">
    <w:pPr>
      <w:pStyle w:val="Footer"/>
      <w:tabs>
        <w:tab w:val="clear" w:pos="4680"/>
        <w:tab w:val="clear" w:pos="9360"/>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r>
    <w:r w:rsidR="00D6430F">
      <w:rPr>
        <w:rFonts w:ascii="Times New Roman" w:hAnsi="Times New Roman"/>
        <w:sz w:val="16"/>
        <w:szCs w:val="16"/>
      </w:rPr>
      <w:t xml:space="preserve">Page </w:t>
    </w:r>
    <w:r w:rsidRPr="00D6430F" w:rsidR="00D6430F">
      <w:rPr>
        <w:rFonts w:ascii="Times New Roman" w:hAnsi="Times New Roman"/>
        <w:sz w:val="16"/>
        <w:szCs w:val="16"/>
      </w:rPr>
      <w:fldChar w:fldCharType="begin"/>
    </w:r>
    <w:r w:rsidRPr="00D6430F" w:rsidR="00D6430F">
      <w:rPr>
        <w:rFonts w:ascii="Times New Roman" w:hAnsi="Times New Roman"/>
        <w:sz w:val="16"/>
        <w:szCs w:val="16"/>
      </w:rPr>
      <w:instrText xml:space="preserve"> PAGE   \* MERGEFORMAT </w:instrText>
    </w:r>
    <w:r w:rsidRPr="00D6430F" w:rsidR="00D6430F">
      <w:rPr>
        <w:rFonts w:ascii="Times New Roman" w:hAnsi="Times New Roman"/>
        <w:sz w:val="16"/>
        <w:szCs w:val="16"/>
      </w:rPr>
      <w:fldChar w:fldCharType="separate"/>
    </w:r>
    <w:r w:rsidRPr="00D6430F" w:rsidR="00D6430F">
      <w:rPr>
        <w:rFonts w:ascii="Times New Roman" w:hAnsi="Times New Roman"/>
        <w:noProof/>
        <w:sz w:val="16"/>
        <w:szCs w:val="16"/>
      </w:rPr>
      <w:t>1</w:t>
    </w:r>
    <w:r w:rsidRPr="00D6430F" w:rsidR="00D6430F">
      <w:rPr>
        <w:rFonts w:ascii="Times New Roman" w:hAnsi="Times New Roman"/>
        <w:noProof/>
        <w:sz w:val="16"/>
        <w:szCs w:val="16"/>
      </w:rPr>
      <w:fldChar w:fldCharType="end"/>
    </w:r>
    <w:r w:rsidR="00D6430F">
      <w:rPr>
        <w:rFonts w:ascii="Times New Roman" w:hAnsi="Times New Roman"/>
        <w:noProof/>
        <w:sz w:val="16"/>
        <w:szCs w:val="16"/>
      </w:rPr>
      <w:t xml:space="preserve"> of 3</w:t>
    </w:r>
    <w:r>
      <w:rPr>
        <w:rFonts w:ascii="Times New Roman" w:hAnsi="Times New Roman"/>
        <w:sz w:val="16"/>
        <w:szCs w:val="16"/>
      </w:rPr>
      <w:tab/>
    </w:r>
    <w:r>
      <w:rPr>
        <w:rFonts w:ascii="Times New Roman" w:hAnsi="Times New Roman"/>
        <w:sz w:val="16"/>
        <w:szCs w:val="16"/>
      </w:rPr>
      <w:t>AOCCR41FORM31B-</w:t>
    </w:r>
    <w:r w:rsidR="00244B30">
      <w:rPr>
        <w:rFonts w:ascii="Times New Roman" w:hAnsi="Times New Roman"/>
        <w:sz w:val="16"/>
        <w:szCs w:val="16"/>
      </w:rPr>
      <w:t>103023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244" w:rsidP="002A7A78" w:rsidRDefault="00DE5244" w14:paraId="1A581ADE" w14:textId="77777777">
    <w:pPr>
      <w:pStyle w:val="Footer"/>
      <w:tabs>
        <w:tab w:val="clear" w:pos="4680"/>
        <w:tab w:val="clear" w:pos="9360"/>
        <w:tab w:val="center" w:pos="5040"/>
        <w:tab w:val="right" w:pos="10080"/>
      </w:tabs>
      <w:rPr>
        <w:rFonts w:ascii="Times New Roman" w:hAnsi="Times New Roman"/>
        <w:sz w:val="16"/>
        <w:szCs w:val="16"/>
      </w:rPr>
    </w:pPr>
  </w:p>
  <w:p w:rsidRPr="00DE5244" w:rsidR="002A7A78" w:rsidP="002A7A78" w:rsidRDefault="002A7A78" w14:paraId="410B79A2" w14:textId="3CA9FCC0">
    <w:pPr>
      <w:pStyle w:val="Footer"/>
      <w:tabs>
        <w:tab w:val="clear" w:pos="4680"/>
        <w:tab w:val="clear" w:pos="9360"/>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r>
    <w:r>
      <w:rPr>
        <w:rFonts w:ascii="Times New Roman" w:hAnsi="Times New Roman"/>
        <w:sz w:val="16"/>
        <w:szCs w:val="16"/>
      </w:rPr>
      <w:t>Page 1 of 2</w:t>
    </w:r>
    <w:r>
      <w:rPr>
        <w:rFonts w:ascii="Times New Roman" w:hAnsi="Times New Roman"/>
        <w:sz w:val="16"/>
        <w:szCs w:val="16"/>
      </w:rPr>
      <w:tab/>
    </w:r>
    <w:r>
      <w:rPr>
        <w:rFonts w:ascii="Times New Roman" w:hAnsi="Times New Roman"/>
        <w:sz w:val="16"/>
        <w:szCs w:val="16"/>
      </w:rPr>
      <w:t>AOCCR41FORM31B-</w:t>
    </w:r>
    <w:r w:rsidR="00244B30">
      <w:rPr>
        <w:rFonts w:ascii="Times New Roman" w:hAnsi="Times New Roman"/>
        <w:sz w:val="16"/>
        <w:szCs w:val="16"/>
      </w:rPr>
      <w:t>103023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6630" w:rsidP="006A5FAF" w:rsidRDefault="00906630" w14:paraId="06A9FB63" w14:textId="77777777">
      <w:r>
        <w:separator/>
      </w:r>
    </w:p>
  </w:footnote>
  <w:footnote w:type="continuationSeparator" w:id="0">
    <w:p w:rsidR="00906630" w:rsidP="006A5FAF" w:rsidRDefault="00906630" w14:paraId="09E610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7A96" w:rsidR="006A5FAF" w:rsidP="00CA7A96" w:rsidRDefault="00052FE4" w14:paraId="571A47A4" w14:textId="21FFEB71">
    <w:pPr>
      <w:pStyle w:val="Header"/>
      <w:tabs>
        <w:tab w:val="clear" w:pos="4680"/>
        <w:tab w:val="clear" w:pos="9360"/>
        <w:tab w:val="left" w:pos="5760"/>
        <w:tab w:val="right" w:pos="10080"/>
      </w:tabs>
      <w:rPr>
        <w:rFonts w:ascii="Times New Roman" w:hAnsi="Times New Roman"/>
        <w:u w:val="single"/>
      </w:rPr>
    </w:pPr>
    <w:r>
      <w:tab/>
    </w:r>
    <w:r>
      <w:rPr>
        <w:rFonts w:ascii="Times New Roman" w:hAnsi="Times New Roman"/>
      </w:rPr>
      <w:t xml:space="preserve">Case Number: </w:t>
    </w:r>
    <w:r>
      <w:rPr>
        <w:rFonts w:ascii="Times New Roman" w:hAnsi="Times New Roman"/>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FD9A73C" w:rsidTr="3FD9A73C" w14:paraId="23595162" w14:textId="77777777">
      <w:tc>
        <w:tcPr>
          <w:tcW w:w="3360" w:type="dxa"/>
        </w:tcPr>
        <w:p w:rsidR="3FD9A73C" w:rsidP="3FD9A73C" w:rsidRDefault="3FD9A73C" w14:paraId="68002680" w14:textId="1F3778A9">
          <w:pPr>
            <w:pStyle w:val="Header"/>
            <w:ind w:left="-115"/>
          </w:pPr>
        </w:p>
      </w:tc>
      <w:tc>
        <w:tcPr>
          <w:tcW w:w="3360" w:type="dxa"/>
        </w:tcPr>
        <w:p w:rsidR="3FD9A73C" w:rsidP="3FD9A73C" w:rsidRDefault="3FD9A73C" w14:paraId="067D59B2" w14:textId="33A5F6E8">
          <w:pPr>
            <w:pStyle w:val="Header"/>
            <w:jc w:val="center"/>
          </w:pPr>
        </w:p>
      </w:tc>
      <w:tc>
        <w:tcPr>
          <w:tcW w:w="3360" w:type="dxa"/>
        </w:tcPr>
        <w:p w:rsidR="3FD9A73C" w:rsidP="3FD9A73C" w:rsidRDefault="3FD9A73C" w14:paraId="7F49AF07" w14:textId="15600B4B">
          <w:pPr>
            <w:pStyle w:val="Header"/>
            <w:ind w:right="-115"/>
            <w:jc w:val="right"/>
          </w:pPr>
        </w:p>
      </w:tc>
    </w:tr>
  </w:tbl>
  <w:p w:rsidR="3FD9A73C" w:rsidP="3FD9A73C" w:rsidRDefault="3FD9A73C" w14:paraId="526B27B1" w14:textId="5354E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lvl w:ilvl="0">
      <w:start w:val="1"/>
      <w:numFmt w:val="lowerLetter"/>
      <w:lvlText w:val="%1."/>
      <w:lvlJc w:val="left"/>
      <w:pPr>
        <w:ind w:left="1080"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44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180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216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252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288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324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360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396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17"/>
    <w:multiLevelType w:val="multilevel"/>
    <w:tmpl w:val="43AA2BD6"/>
    <w:lvl w:ilvl="0">
      <w:start w:val="2"/>
      <w:numFmt w:val="lowerLetter"/>
      <w:lvlText w:val="%1."/>
      <w:lvlJc w:val="left"/>
      <w:pPr>
        <w:ind w:left="1080" w:hanging="360"/>
      </w:pPr>
      <w:rPr>
        <w:rFonts w:hint="default" w:ascii="Times New Roman" w:hAnsi="Times New Roman" w:cs="Times New Roman"/>
        <w:b w:val="0"/>
        <w:bCs w:val="0"/>
        <w:i w:val="0"/>
        <w:iCs w:val="0"/>
        <w:strike w:val="0"/>
        <w:color w:val="auto"/>
        <w:sz w:val="24"/>
        <w:szCs w:val="24"/>
        <w:u w:val="none"/>
      </w:rPr>
    </w:lvl>
    <w:lvl w:ilvl="1">
      <w:start w:val="1"/>
      <w:numFmt w:val="lowerLetter"/>
      <w:lvlText w:val="%2."/>
      <w:lvlJc w:val="left"/>
      <w:pPr>
        <w:ind w:left="1440" w:hanging="360"/>
      </w:pPr>
      <w:rPr>
        <w:rFonts w:hint="default" w:ascii="Times New Roman" w:hAnsi="Times New Roman" w:cs="Times New Roman"/>
        <w:b w:val="0"/>
        <w:bCs w:val="0"/>
        <w:i w:val="0"/>
        <w:iCs w:val="0"/>
        <w:strike w:val="0"/>
        <w:color w:val="auto"/>
        <w:sz w:val="24"/>
        <w:szCs w:val="24"/>
        <w:u w:val="none"/>
      </w:rPr>
    </w:lvl>
    <w:lvl w:ilvl="2">
      <w:start w:val="1"/>
      <w:numFmt w:val="lowerLetter"/>
      <w:lvlText w:val="%3."/>
      <w:lvlJc w:val="left"/>
      <w:pPr>
        <w:ind w:left="1800" w:hanging="360"/>
      </w:pPr>
      <w:rPr>
        <w:rFonts w:hint="default" w:ascii="Times New Roman" w:hAnsi="Times New Roman" w:cs="Times New Roman"/>
        <w:b w:val="0"/>
        <w:bCs w:val="0"/>
        <w:i w:val="0"/>
        <w:iCs w:val="0"/>
        <w:strike w:val="0"/>
        <w:color w:val="auto"/>
        <w:sz w:val="24"/>
        <w:szCs w:val="24"/>
        <w:u w:val="none"/>
      </w:rPr>
    </w:lvl>
    <w:lvl w:ilvl="3">
      <w:start w:val="1"/>
      <w:numFmt w:val="lowerLetter"/>
      <w:lvlText w:val="%4."/>
      <w:lvlJc w:val="left"/>
      <w:pPr>
        <w:ind w:left="2160" w:hanging="360"/>
      </w:pPr>
      <w:rPr>
        <w:rFonts w:hint="default" w:ascii="Times New Roman" w:hAnsi="Times New Roman" w:cs="Times New Roman"/>
        <w:b w:val="0"/>
        <w:bCs w:val="0"/>
        <w:i w:val="0"/>
        <w:iCs w:val="0"/>
        <w:strike w:val="0"/>
        <w:color w:val="auto"/>
        <w:sz w:val="24"/>
        <w:szCs w:val="24"/>
        <w:u w:val="none"/>
      </w:rPr>
    </w:lvl>
    <w:lvl w:ilvl="4">
      <w:start w:val="1"/>
      <w:numFmt w:val="lowerLetter"/>
      <w:lvlText w:val="%5."/>
      <w:lvlJc w:val="left"/>
      <w:pPr>
        <w:ind w:left="2520" w:hanging="360"/>
      </w:pPr>
      <w:rPr>
        <w:rFonts w:hint="default" w:ascii="Times New Roman" w:hAnsi="Times New Roman" w:cs="Times New Roman"/>
        <w:b w:val="0"/>
        <w:bCs w:val="0"/>
        <w:i w:val="0"/>
        <w:iCs w:val="0"/>
        <w:strike w:val="0"/>
        <w:color w:val="auto"/>
        <w:sz w:val="24"/>
        <w:szCs w:val="24"/>
        <w:u w:val="none"/>
      </w:rPr>
    </w:lvl>
    <w:lvl w:ilvl="5">
      <w:start w:val="1"/>
      <w:numFmt w:val="lowerLetter"/>
      <w:lvlText w:val="%6."/>
      <w:lvlJc w:val="left"/>
      <w:pPr>
        <w:ind w:left="2880" w:hanging="360"/>
      </w:pPr>
      <w:rPr>
        <w:rFonts w:hint="default" w:ascii="Times New Roman" w:hAnsi="Times New Roman" w:cs="Times New Roman"/>
        <w:b w:val="0"/>
        <w:bCs w:val="0"/>
        <w:i w:val="0"/>
        <w:iCs w:val="0"/>
        <w:strike w:val="0"/>
        <w:color w:val="auto"/>
        <w:sz w:val="24"/>
        <w:szCs w:val="24"/>
        <w:u w:val="none"/>
      </w:rPr>
    </w:lvl>
    <w:lvl w:ilvl="6">
      <w:start w:val="1"/>
      <w:numFmt w:val="lowerLetter"/>
      <w:lvlText w:val="%7."/>
      <w:lvlJc w:val="left"/>
      <w:pPr>
        <w:ind w:left="3240" w:hanging="360"/>
      </w:pPr>
      <w:rPr>
        <w:rFonts w:hint="default" w:ascii="Times New Roman" w:hAnsi="Times New Roman" w:cs="Times New Roman"/>
        <w:b w:val="0"/>
        <w:bCs w:val="0"/>
        <w:i w:val="0"/>
        <w:iCs w:val="0"/>
        <w:strike w:val="0"/>
        <w:color w:val="auto"/>
        <w:sz w:val="24"/>
        <w:szCs w:val="24"/>
        <w:u w:val="none"/>
      </w:rPr>
    </w:lvl>
    <w:lvl w:ilvl="7">
      <w:start w:val="1"/>
      <w:numFmt w:val="lowerLetter"/>
      <w:lvlText w:val="%8."/>
      <w:lvlJc w:val="left"/>
      <w:pPr>
        <w:ind w:left="3600" w:hanging="360"/>
      </w:pPr>
      <w:rPr>
        <w:rFonts w:hint="default" w:ascii="Times New Roman" w:hAnsi="Times New Roman" w:cs="Times New Roman"/>
        <w:b w:val="0"/>
        <w:bCs w:val="0"/>
        <w:i w:val="0"/>
        <w:iCs w:val="0"/>
        <w:strike w:val="0"/>
        <w:color w:val="auto"/>
        <w:sz w:val="24"/>
        <w:szCs w:val="24"/>
        <w:u w:val="none"/>
      </w:rPr>
    </w:lvl>
    <w:lvl w:ilvl="8">
      <w:start w:val="1"/>
      <w:numFmt w:val="lowerLetter"/>
      <w:lvlText w:val="%9."/>
      <w:lvlJc w:val="left"/>
      <w:pPr>
        <w:ind w:left="3960" w:hanging="360"/>
      </w:pPr>
      <w:rPr>
        <w:rFonts w:hint="default" w:ascii="Times New Roman" w:hAnsi="Times New Roman" w:cs="Times New Roman"/>
        <w:b w:val="0"/>
        <w:bCs w:val="0"/>
        <w:i w:val="0"/>
        <w:iCs w:val="0"/>
        <w:strike w:val="0"/>
        <w:color w:val="auto"/>
        <w:sz w:val="24"/>
        <w:szCs w:val="24"/>
        <w:u w:val="none"/>
      </w:rPr>
    </w:lvl>
  </w:abstractNum>
  <w:abstractNum w:abstractNumId="2" w15:restartNumberingAfterBreak="0">
    <w:nsid w:val="4F1F3007"/>
    <w:multiLevelType w:val="hybridMultilevel"/>
    <w:tmpl w:val="63A08A0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7BC17A5D"/>
    <w:multiLevelType w:val="hybridMultilevel"/>
    <w:tmpl w:val="0600B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4122740">
    <w:abstractNumId w:val="0"/>
  </w:num>
  <w:num w:numId="2" w16cid:durableId="796486371">
    <w:abstractNumId w:val="1"/>
  </w:num>
  <w:num w:numId="3" w16cid:durableId="1053622495">
    <w:abstractNumId w:val="2"/>
  </w:num>
  <w:num w:numId="4" w16cid:durableId="192861538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2B"/>
    <w:rsid w:val="00012514"/>
    <w:rsid w:val="000406E2"/>
    <w:rsid w:val="00052FE4"/>
    <w:rsid w:val="000C3EA2"/>
    <w:rsid w:val="000D7A5B"/>
    <w:rsid w:val="001925D9"/>
    <w:rsid w:val="001B25D3"/>
    <w:rsid w:val="001F5700"/>
    <w:rsid w:val="00207FC5"/>
    <w:rsid w:val="00243BD1"/>
    <w:rsid w:val="00244797"/>
    <w:rsid w:val="00244B30"/>
    <w:rsid w:val="00246E63"/>
    <w:rsid w:val="002A7A78"/>
    <w:rsid w:val="00314226"/>
    <w:rsid w:val="003632C4"/>
    <w:rsid w:val="003A44F8"/>
    <w:rsid w:val="003F1BD5"/>
    <w:rsid w:val="00474CDD"/>
    <w:rsid w:val="004C7372"/>
    <w:rsid w:val="0051115A"/>
    <w:rsid w:val="0058166D"/>
    <w:rsid w:val="00582527"/>
    <w:rsid w:val="00596AD2"/>
    <w:rsid w:val="005C7DAD"/>
    <w:rsid w:val="006A5FAF"/>
    <w:rsid w:val="006E50D2"/>
    <w:rsid w:val="00716CC0"/>
    <w:rsid w:val="00747207"/>
    <w:rsid w:val="007512AD"/>
    <w:rsid w:val="007728F6"/>
    <w:rsid w:val="007A4EE4"/>
    <w:rsid w:val="007F56E2"/>
    <w:rsid w:val="00877AB3"/>
    <w:rsid w:val="008A318F"/>
    <w:rsid w:val="008C142B"/>
    <w:rsid w:val="00906630"/>
    <w:rsid w:val="009A6CC4"/>
    <w:rsid w:val="009C25B1"/>
    <w:rsid w:val="00A70CD1"/>
    <w:rsid w:val="00B278D5"/>
    <w:rsid w:val="00B44AD8"/>
    <w:rsid w:val="00B90624"/>
    <w:rsid w:val="00BA142B"/>
    <w:rsid w:val="00BC2DFE"/>
    <w:rsid w:val="00CA7A96"/>
    <w:rsid w:val="00D11B04"/>
    <w:rsid w:val="00D60241"/>
    <w:rsid w:val="00D6430F"/>
    <w:rsid w:val="00D93158"/>
    <w:rsid w:val="00DB25E9"/>
    <w:rsid w:val="00DD6943"/>
    <w:rsid w:val="00DE5244"/>
    <w:rsid w:val="00E002D7"/>
    <w:rsid w:val="00E260E7"/>
    <w:rsid w:val="00E80F80"/>
    <w:rsid w:val="00F41835"/>
    <w:rsid w:val="00FC1700"/>
    <w:rsid w:val="00FD43B1"/>
    <w:rsid w:val="00FD6107"/>
    <w:rsid w:val="3FD9A73C"/>
    <w:rsid w:val="497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F836"/>
  <w15:chartTrackingRefBased/>
  <w15:docId w15:val="{53D2FD0E-387D-4F3A-A643-1B0D516468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25D9"/>
    <w:rPr>
      <w:rFonts w:ascii="Roboto" w:hAnsi="Roboto" w:eastAsia="Calibri"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A5FAF"/>
    <w:pPr>
      <w:tabs>
        <w:tab w:val="center" w:pos="4680"/>
        <w:tab w:val="right" w:pos="9360"/>
      </w:tabs>
    </w:pPr>
  </w:style>
  <w:style w:type="character" w:styleId="HeaderChar" w:customStyle="1">
    <w:name w:val="Header Char"/>
    <w:basedOn w:val="DefaultParagraphFont"/>
    <w:link w:val="Header"/>
    <w:uiPriority w:val="99"/>
    <w:rsid w:val="006A5FAF"/>
    <w:rPr>
      <w:rFonts w:ascii="Calibri" w:hAnsi="Calibri" w:eastAsia="Calibri" w:cs="Times New Roman"/>
    </w:rPr>
  </w:style>
  <w:style w:type="paragraph" w:styleId="Footer">
    <w:name w:val="footer"/>
    <w:basedOn w:val="Normal"/>
    <w:link w:val="FooterChar"/>
    <w:uiPriority w:val="99"/>
    <w:unhideWhenUsed/>
    <w:rsid w:val="006A5FAF"/>
    <w:pPr>
      <w:tabs>
        <w:tab w:val="center" w:pos="4680"/>
        <w:tab w:val="right" w:pos="9360"/>
      </w:tabs>
    </w:pPr>
  </w:style>
  <w:style w:type="character" w:styleId="FooterChar" w:customStyle="1">
    <w:name w:val="Footer Char"/>
    <w:basedOn w:val="DefaultParagraphFont"/>
    <w:link w:val="Footer"/>
    <w:uiPriority w:val="99"/>
    <w:rsid w:val="006A5FAF"/>
    <w:rPr>
      <w:rFonts w:ascii="Calibri" w:hAnsi="Calibri" w:eastAsia="Calibri" w:cs="Times New Roman"/>
    </w:rPr>
  </w:style>
  <w:style w:type="paragraph" w:styleId="ListParagraph">
    <w:name w:val="List Paragraph"/>
    <w:basedOn w:val="Normal"/>
    <w:uiPriority w:val="34"/>
    <w:qFormat/>
    <w:rsid w:val="003632C4"/>
    <w:pPr>
      <w:ind w:left="720"/>
      <w:contextualSpacing/>
    </w:p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ffectiveDate xmlns="521f91b8-91cc-4ac0-8293-5b66aee000f1">2023-10-30T07:00:00+00:00</EffectiveDate>
    <CaseType xmlns="521f91b8-91cc-4ac0-8293-5b66aee000f1">Criminal</CaseType>
    <FormNo_x002e_0 xmlns="521f91b8-91cc-4ac0-8293-5b66aee000f1">AOCCR41FORM31B</FormNo_x002e_0>
    <CourtType xmlns="521f91b8-91cc-4ac0-8293-5b66aee000f1" xsi:nil="true"/>
    <Notes xmlns="521f91b8-91cc-4ac0-8293-5b66aee000f1" xsi:nil="true"/>
    <FormNo_x002e_ xmlns="521f91b8-91cc-4ac0-8293-5b66aee000f1">Form 31(b) - Order to Set Aside Conviction</FormNo_x002e_>
    <Mandatory xmlns="521f91b8-91cc-4ac0-8293-5b66aee000f1">false</Mandatory>
    <Sort_x0020_ID xmlns="521f91b8-91cc-4ac0-8293-5b66aee000f1">AOCCR41FORM31B</Sort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7487-1823-4AD3-91F7-76CB0658E145}"/>
</file>

<file path=customXml/itemProps2.xml><?xml version="1.0" encoding="utf-8"?>
<ds:datastoreItem xmlns:ds="http://schemas.openxmlformats.org/officeDocument/2006/customXml" ds:itemID="{F804C764-E0C4-49D1-9CEE-61D2A5C0E8BB}">
  <ds:schemaRefs>
    <ds:schemaRef ds:uri="http://schemas.microsoft.com/office/2006/metadata/properties"/>
    <ds:schemaRef ds:uri="http://schemas.microsoft.com/office/infopath/2007/PartnerControls"/>
    <ds:schemaRef ds:uri="521f91b8-91cc-4ac0-8293-5b66aee000f1"/>
  </ds:schemaRefs>
</ds:datastoreItem>
</file>

<file path=customXml/itemProps3.xml><?xml version="1.0" encoding="utf-8"?>
<ds:datastoreItem xmlns:ds="http://schemas.openxmlformats.org/officeDocument/2006/customXml" ds:itemID="{D7A26E9B-12B8-4E13-9A9F-5663FCC8C62D}">
  <ds:schemaRefs>
    <ds:schemaRef ds:uri="http://schemas.microsoft.com/sharepoint/v3/contenttype/forms"/>
  </ds:schemaRefs>
</ds:datastoreItem>
</file>

<file path=customXml/itemProps4.xml><?xml version="1.0" encoding="utf-8"?>
<ds:datastoreItem xmlns:ds="http://schemas.openxmlformats.org/officeDocument/2006/customXml" ds:itemID="{BACB3AF3-B02E-4A19-A822-0831454D35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Aoc State Supreme Courts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Tovar, Diana</dc:creator>
  <keywords/>
  <dc:description/>
  <lastModifiedBy>Graber, Julie</lastModifiedBy>
  <revision>3</revision>
  <dcterms:created xsi:type="dcterms:W3CDTF">2023-09-29T00:11:00.0000000Z</dcterms:created>
  <dcterms:modified xsi:type="dcterms:W3CDTF">2023-11-17T17:17:59.2938321Z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